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10" w:rsidRDefault="00736510" w:rsidP="00736510">
      <w:pPr>
        <w:ind w:firstLine="567"/>
        <w:jc w:val="center"/>
        <w:rPr>
          <w:b/>
        </w:rPr>
      </w:pPr>
      <w:r>
        <w:rPr>
          <w:b/>
        </w:rPr>
        <w:t>CỘNG HÒA XÃ HỘI CHỦ NGHĨA VIỆT NAM</w:t>
      </w:r>
    </w:p>
    <w:p w:rsidR="00736510" w:rsidRDefault="00736510" w:rsidP="00736510">
      <w:pPr>
        <w:ind w:firstLine="567"/>
        <w:jc w:val="center"/>
        <w:rPr>
          <w:b/>
        </w:rPr>
      </w:pPr>
      <w:r>
        <w:rPr>
          <w:b/>
        </w:rPr>
        <w:t>Độc lập – Tự do – Hạnh</w:t>
      </w:r>
    </w:p>
    <w:p w:rsidR="00736510" w:rsidRDefault="00736510" w:rsidP="009E57B1">
      <w:pPr>
        <w:spacing w:before="120" w:after="120"/>
        <w:ind w:firstLine="567"/>
        <w:jc w:val="center"/>
        <w:rPr>
          <w:b/>
        </w:rPr>
      </w:pPr>
      <w:r>
        <w:rPr>
          <w:b/>
          <w:noProof/>
        </w:rPr>
        <mc:AlternateContent>
          <mc:Choice Requires="wps">
            <w:drawing>
              <wp:anchor distT="0" distB="0" distL="114300" distR="114300" simplePos="0" relativeHeight="251659264" behindDoc="0" locked="0" layoutInCell="1" allowOverlap="1" wp14:anchorId="167BC886" wp14:editId="25C86811">
                <wp:simplePos x="0" y="0"/>
                <wp:positionH relativeFrom="column">
                  <wp:posOffset>2199640</wp:posOffset>
                </wp:positionH>
                <wp:positionV relativeFrom="paragraph">
                  <wp:posOffset>24130</wp:posOffset>
                </wp:positionV>
                <wp:extent cx="1857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3734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2pt,1.9pt" to="31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" strokecolor="black [3200]" strokeweight=".5pt">
                <v:stroke joinstyle="miter"/>
              </v:line>
            </w:pict>
          </mc:Fallback>
        </mc:AlternateContent>
      </w:r>
    </w:p>
    <w:p w:rsidR="00736510" w:rsidRPr="00736510" w:rsidRDefault="00736510" w:rsidP="009E57B1">
      <w:pPr>
        <w:spacing w:before="120" w:after="120"/>
        <w:ind w:firstLine="567"/>
        <w:jc w:val="center"/>
        <w:rPr>
          <w:b/>
          <w:sz w:val="32"/>
        </w:rPr>
      </w:pPr>
      <w:r w:rsidRPr="00736510">
        <w:rPr>
          <w:b/>
          <w:sz w:val="32"/>
        </w:rPr>
        <w:t>SÁNG KIẾN</w:t>
      </w:r>
    </w:p>
    <w:p w:rsidR="00294C52" w:rsidRPr="009E57B1" w:rsidRDefault="00736510" w:rsidP="009E57B1">
      <w:pPr>
        <w:spacing w:before="120" w:after="120"/>
        <w:ind w:firstLine="567"/>
        <w:jc w:val="center"/>
        <w:rPr>
          <w:b/>
        </w:rPr>
      </w:pPr>
      <w:r w:rsidRPr="009E57B1">
        <w:rPr>
          <w:b/>
        </w:rPr>
        <w:t>MỘT SỐ GIẢI PHÁP PHÁT TRIỂN DU LỊCH THỊ XÃ ĐỨC PHỔ</w:t>
      </w:r>
    </w:p>
    <w:p w:rsidR="00294C52" w:rsidRDefault="00DD66B3" w:rsidP="009E57B1">
      <w:pPr>
        <w:spacing w:before="120" w:after="120"/>
        <w:ind w:firstLine="567"/>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2243455</wp:posOffset>
                </wp:positionH>
                <wp:positionV relativeFrom="paragraph">
                  <wp:posOffset>28575</wp:posOffset>
                </wp:positionV>
                <wp:extent cx="2028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8196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6.65pt,2.25pt" to="336.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" strokecolor="black [3200]" strokeweight=".5pt">
                <v:stroke joinstyle="miter"/>
              </v:line>
            </w:pict>
          </mc:Fallback>
        </mc:AlternateContent>
      </w:r>
    </w:p>
    <w:p w:rsidR="007F64DF" w:rsidRPr="00FD0B96" w:rsidRDefault="007F64DF" w:rsidP="007F64DF">
      <w:pPr>
        <w:spacing w:before="120"/>
        <w:ind w:firstLine="567"/>
        <w:rPr>
          <w:b/>
          <w:color w:val="000000"/>
        </w:rPr>
      </w:pPr>
      <w:r w:rsidRPr="00FD0B96">
        <w:rPr>
          <w:b/>
          <w:color w:val="000000"/>
        </w:rPr>
        <w:t>I. SƠ LƯỢC CHỦ SÁNG KIẾN</w:t>
      </w:r>
    </w:p>
    <w:p w:rsidR="007F64DF" w:rsidRPr="00FD0B96" w:rsidRDefault="007F64DF" w:rsidP="007F64DF">
      <w:pPr>
        <w:spacing w:before="120"/>
        <w:rPr>
          <w:color w:val="000000"/>
        </w:rPr>
      </w:pPr>
      <w:r w:rsidRPr="00FD0B96">
        <w:rPr>
          <w:color w:val="000000"/>
        </w:rPr>
        <w:tab/>
        <w:t>1. Họ v</w:t>
      </w:r>
      <w:r>
        <w:rPr>
          <w:color w:val="000000"/>
        </w:rPr>
        <w:t>à tên tác giả: Võ Thanh Hùng</w:t>
      </w:r>
      <w:r w:rsidRPr="00FD0B96">
        <w:rPr>
          <w:color w:val="000000"/>
        </w:rPr>
        <w:t>. Năm sinh: 198</w:t>
      </w:r>
      <w:r>
        <w:rPr>
          <w:color w:val="000000"/>
        </w:rPr>
        <w:t>2</w:t>
      </w:r>
      <w:r w:rsidRPr="00FD0B96">
        <w:rPr>
          <w:color w:val="000000"/>
        </w:rPr>
        <w:t>.</w:t>
      </w:r>
    </w:p>
    <w:p w:rsidR="007F64DF" w:rsidRDefault="007F64DF" w:rsidP="007F64DF">
      <w:pPr>
        <w:spacing w:before="120"/>
        <w:rPr>
          <w:color w:val="000000"/>
          <w:lang w:val="en-GB"/>
        </w:rPr>
      </w:pPr>
      <w:r w:rsidRPr="00FD0B96">
        <w:rPr>
          <w:color w:val="000000"/>
        </w:rPr>
        <w:tab/>
        <w:t xml:space="preserve">- Trình độ chuyên môn: </w:t>
      </w:r>
      <w:r w:rsidRPr="00FD0B96">
        <w:rPr>
          <w:color w:val="000000"/>
          <w:lang w:val="en-GB"/>
        </w:rPr>
        <w:t>Thạc sỹ</w:t>
      </w:r>
    </w:p>
    <w:p w:rsidR="007F64DF" w:rsidRPr="00FD0B96" w:rsidRDefault="007F64DF" w:rsidP="007F64DF">
      <w:pPr>
        <w:spacing w:before="120"/>
        <w:rPr>
          <w:color w:val="000000"/>
        </w:rPr>
      </w:pPr>
      <w:r w:rsidRPr="00FD0B96">
        <w:rPr>
          <w:color w:val="000000"/>
        </w:rPr>
        <w:tab/>
        <w:t xml:space="preserve">- Chức vụ: </w:t>
      </w:r>
      <w:r>
        <w:rPr>
          <w:color w:val="000000"/>
        </w:rPr>
        <w:t>Phó</w:t>
      </w:r>
      <w:r w:rsidRPr="00FD0B96">
        <w:rPr>
          <w:color w:val="000000"/>
        </w:rPr>
        <w:t xml:space="preserve"> Chủ tịch UBND thị xã Đức Phổ.</w:t>
      </w:r>
    </w:p>
    <w:p w:rsidR="007F64DF" w:rsidRPr="00FD0B96" w:rsidRDefault="007F64DF" w:rsidP="007F64DF">
      <w:pPr>
        <w:spacing w:before="120"/>
        <w:rPr>
          <w:color w:val="000000"/>
        </w:rPr>
      </w:pPr>
      <w:r w:rsidRPr="00FD0B96">
        <w:rPr>
          <w:color w:val="000000"/>
        </w:rPr>
        <w:tab/>
        <w:t>- Đơn vị công tác: UBND thị xã Đức Phổ.</w:t>
      </w:r>
    </w:p>
    <w:p w:rsidR="007F64DF" w:rsidRPr="000A5645" w:rsidRDefault="007F64DF" w:rsidP="007F64DF">
      <w:pPr>
        <w:spacing w:before="120"/>
        <w:ind w:firstLine="697"/>
        <w:rPr>
          <w:color w:val="000000"/>
        </w:rPr>
      </w:pPr>
      <w:r w:rsidRPr="000A5645">
        <w:rPr>
          <w:color w:val="000000"/>
        </w:rPr>
        <w:t xml:space="preserve">2. Họ và tên đồng tác giả: </w:t>
      </w:r>
      <w:r>
        <w:rPr>
          <w:color w:val="000000"/>
        </w:rPr>
        <w:t>Nguyễn Văn Hường. Sinh năm: 1972</w:t>
      </w:r>
      <w:r w:rsidRPr="000A5645">
        <w:rPr>
          <w:color w:val="000000"/>
        </w:rPr>
        <w:t>.</w:t>
      </w:r>
    </w:p>
    <w:p w:rsidR="007F64DF" w:rsidRPr="000A5645" w:rsidRDefault="00D230BB" w:rsidP="007F64DF">
      <w:pPr>
        <w:spacing w:before="120"/>
        <w:ind w:firstLine="697"/>
        <w:rPr>
          <w:color w:val="000000"/>
        </w:rPr>
      </w:pPr>
      <w:r>
        <w:rPr>
          <w:color w:val="000000"/>
        </w:rPr>
        <w:t xml:space="preserve">- Trình độ chuyên môn: </w:t>
      </w:r>
      <w:r w:rsidR="008320FB">
        <w:rPr>
          <w:color w:val="000000"/>
        </w:rPr>
        <w:t xml:space="preserve">Đại học </w:t>
      </w:r>
      <w:r w:rsidR="008320FB" w:rsidRPr="008320FB">
        <w:rPr>
          <w:color w:val="000000"/>
        </w:rPr>
        <w:t>Hành chính học</w:t>
      </w:r>
      <w:r w:rsidR="007F64DF" w:rsidRPr="000A5645">
        <w:rPr>
          <w:color w:val="000000"/>
        </w:rPr>
        <w:t>.</w:t>
      </w:r>
    </w:p>
    <w:p w:rsidR="007F64DF" w:rsidRPr="000A5645" w:rsidRDefault="007F64DF" w:rsidP="007F64DF">
      <w:pPr>
        <w:spacing w:before="120"/>
        <w:ind w:firstLine="697"/>
        <w:rPr>
          <w:color w:val="000000"/>
        </w:rPr>
      </w:pPr>
      <w:r w:rsidRPr="000A5645">
        <w:rPr>
          <w:color w:val="000000"/>
        </w:rPr>
        <w:t xml:space="preserve">- Chức vụ, chức danh: </w:t>
      </w:r>
      <w:r>
        <w:rPr>
          <w:color w:val="000000"/>
        </w:rPr>
        <w:t xml:space="preserve">Trưởng phòng </w:t>
      </w:r>
    </w:p>
    <w:p w:rsidR="007F64DF" w:rsidRPr="000A5645" w:rsidRDefault="007F64DF" w:rsidP="007F64DF">
      <w:pPr>
        <w:spacing w:before="120"/>
        <w:ind w:firstLine="697"/>
        <w:rPr>
          <w:color w:val="000000"/>
        </w:rPr>
      </w:pPr>
      <w:r w:rsidRPr="000A5645">
        <w:rPr>
          <w:color w:val="000000"/>
        </w:rPr>
        <w:t>- Đơn vị công tác:</w:t>
      </w:r>
      <w:r>
        <w:rPr>
          <w:color w:val="000000"/>
        </w:rPr>
        <w:t xml:space="preserve"> Phòng </w:t>
      </w:r>
      <w:r w:rsidRPr="000A5645">
        <w:rPr>
          <w:color w:val="000000"/>
        </w:rPr>
        <w:t xml:space="preserve">Văn </w:t>
      </w:r>
      <w:r>
        <w:rPr>
          <w:color w:val="000000"/>
        </w:rPr>
        <w:t xml:space="preserve">hóa và Thông tin </w:t>
      </w:r>
      <w:r w:rsidRPr="000A5645">
        <w:rPr>
          <w:color w:val="000000"/>
        </w:rPr>
        <w:t>thị xã Đức Phổ.</w:t>
      </w:r>
    </w:p>
    <w:p w:rsidR="00294C52" w:rsidRDefault="003B6F30" w:rsidP="003B6F30">
      <w:pPr>
        <w:spacing w:before="120" w:after="120"/>
        <w:ind w:firstLine="567"/>
        <w:rPr>
          <w:rStyle w:val="fontstyle01"/>
          <w:b/>
        </w:rPr>
      </w:pPr>
      <w:r>
        <w:rPr>
          <w:rStyle w:val="fontstyle01"/>
          <w:b/>
        </w:rPr>
        <w:t xml:space="preserve">II. </w:t>
      </w:r>
      <w:r w:rsidR="001D04B5" w:rsidRPr="009E57B1">
        <w:rPr>
          <w:rStyle w:val="fontstyle01"/>
          <w:b/>
        </w:rPr>
        <w:t>PHẦN MỞ ĐẦU</w:t>
      </w:r>
    </w:p>
    <w:p w:rsidR="00E7299A" w:rsidRPr="009E57B1" w:rsidRDefault="003B6F30" w:rsidP="00E7299A">
      <w:pPr>
        <w:spacing w:before="120" w:after="120"/>
        <w:ind w:firstLine="567"/>
        <w:jc w:val="both"/>
        <w:rPr>
          <w:rStyle w:val="fontstyle01"/>
          <w:b/>
        </w:rPr>
      </w:pPr>
      <w:r>
        <w:rPr>
          <w:rStyle w:val="fontstyle01"/>
          <w:b/>
        </w:rPr>
        <w:t>1. Lý do chọn đề tài</w:t>
      </w:r>
    </w:p>
    <w:p w:rsidR="00025E81" w:rsidRPr="009E57B1" w:rsidRDefault="00294C52" w:rsidP="009E57B1">
      <w:pPr>
        <w:spacing w:before="120" w:after="120"/>
        <w:ind w:firstLine="567"/>
        <w:jc w:val="both"/>
        <w:rPr>
          <w:rStyle w:val="fontstyle01"/>
        </w:rPr>
      </w:pPr>
      <w:r w:rsidRPr="009E57B1">
        <w:rPr>
          <w:rStyle w:val="fontstyle01"/>
        </w:rPr>
        <w:t>Thị xã Đức Phổ nằm cách Trung tâm thành phố Quảng Ngãi 40km về phía</w:t>
      </w:r>
      <w:r w:rsidRPr="009E57B1">
        <w:rPr>
          <w:color w:val="000000"/>
        </w:rPr>
        <w:t xml:space="preserve"> </w:t>
      </w:r>
      <w:r w:rsidRPr="009E57B1">
        <w:rPr>
          <w:rStyle w:val="fontstyle01"/>
        </w:rPr>
        <w:t xml:space="preserve">Nam. Là vùng đất hội tụ nhiều tài nguyên du lịch tự nhiên như Khu du lịch biển Sa Huỳnh </w:t>
      </w:r>
      <w:r w:rsidRPr="009E57B1">
        <w:rPr>
          <w:rStyle w:val="fontstyle31"/>
        </w:rPr>
        <w:t>(Phổ Châu</w:t>
      </w:r>
      <w:r w:rsidRPr="009E57B1">
        <w:rPr>
          <w:rStyle w:val="fontstyle01"/>
        </w:rPr>
        <w:t>), bãi tắm Châu Me (</w:t>
      </w:r>
      <w:r w:rsidRPr="009E57B1">
        <w:rPr>
          <w:rStyle w:val="fontstyle31"/>
        </w:rPr>
        <w:t>Phổ Châu</w:t>
      </w:r>
      <w:r w:rsidRPr="009E57B1">
        <w:rPr>
          <w:rStyle w:val="fontstyle01"/>
        </w:rPr>
        <w:t xml:space="preserve">), Nam Phước </w:t>
      </w:r>
      <w:r w:rsidRPr="009E57B1">
        <w:rPr>
          <w:rStyle w:val="fontstyle31"/>
        </w:rPr>
        <w:t>(Phổ Vinh)</w:t>
      </w:r>
      <w:r w:rsidRPr="009E57B1">
        <w:rPr>
          <w:rStyle w:val="fontstyle01"/>
        </w:rPr>
        <w:t xml:space="preserve">, Hội An </w:t>
      </w:r>
      <w:r w:rsidRPr="009E57B1">
        <w:rPr>
          <w:rStyle w:val="fontstyle31"/>
        </w:rPr>
        <w:t>(Phổ An), biển Phổ</w:t>
      </w:r>
      <w:r w:rsidRPr="009E57B1">
        <w:rPr>
          <w:i/>
          <w:iCs/>
          <w:color w:val="000000"/>
        </w:rPr>
        <w:t xml:space="preserve"> </w:t>
      </w:r>
      <w:r w:rsidRPr="009E57B1">
        <w:rPr>
          <w:rStyle w:val="fontstyle31"/>
        </w:rPr>
        <w:t>Quang</w:t>
      </w:r>
      <w:r w:rsidRPr="009E57B1">
        <w:rPr>
          <w:rStyle w:val="fontstyle01"/>
        </w:rPr>
        <w:t xml:space="preserve">, cửa biển Mỹ Á. Đồng thời, Đức Phổ còn có những cảnh quan hấp dẫn để đầu tư phát triển du lịch như: Đầm An Khê, Suối Đá Giăng, Hố Chuối, Hồ Liệt Sơn, cửa biển Mỹ Á, Núi Khỉ, Hang Én... góp phần tạo nên những cảnh quan phong phú và đa dạng. Điểm du lịch cộng đồng Làng Gò Cỏ </w:t>
      </w:r>
      <w:r w:rsidRPr="009E57B1">
        <w:rPr>
          <w:rStyle w:val="fontstyle01"/>
          <w:i/>
          <w:iCs/>
        </w:rPr>
        <w:t>(phường Phổ Thạnh)</w:t>
      </w:r>
      <w:r w:rsidRPr="009E57B1">
        <w:rPr>
          <w:rStyle w:val="fontstyle01"/>
        </w:rPr>
        <w:t>. Thị xã Đức Phổ là một trong những địa phương có nhiều di tích lịch sử được xếp hạng cấp tỉnh và cấp Quốc gia gồm: 26 di tích được bảo vệ và xếp hạng cấp tỉnh; đặc biệt 04 di tích xếp hạng cấp Quốc gia (</w:t>
      </w:r>
      <w:r w:rsidRPr="009E57B1">
        <w:rPr>
          <w:rStyle w:val="fontstyle31"/>
        </w:rPr>
        <w:t>Di chỉ khảo cổ văn hóa Sa Huỳnh, Cuộc biểu tình chiếm Huyện đường Đức Phổ, Trường Lũy</w:t>
      </w:r>
      <w:r w:rsidRPr="009E57B1">
        <w:rPr>
          <w:rStyle w:val="fontstyle01"/>
        </w:rPr>
        <w:t xml:space="preserve">, </w:t>
      </w:r>
      <w:r w:rsidRPr="009E57B1">
        <w:rPr>
          <w:rStyle w:val="fontstyle31"/>
        </w:rPr>
        <w:t>di tích mộ và nhà thờ Huỳnh Công Thiệu). Nơi đây, vẫn gìn giữ được c</w:t>
      </w:r>
      <w:r w:rsidRPr="009E57B1">
        <w:rPr>
          <w:rStyle w:val="fontstyle01"/>
        </w:rPr>
        <w:t xml:space="preserve">ác làng nghề truyền thống nổi tiếng từ lâu đời như nghề gốm </w:t>
      </w:r>
      <w:r w:rsidRPr="009E57B1">
        <w:rPr>
          <w:rStyle w:val="fontstyle31"/>
        </w:rPr>
        <w:t xml:space="preserve">(Phổ Khánh), </w:t>
      </w:r>
      <w:r w:rsidRPr="009E57B1">
        <w:rPr>
          <w:rStyle w:val="fontstyle01"/>
        </w:rPr>
        <w:t>nghề làm muối Sa Huỳnh</w:t>
      </w:r>
      <w:r w:rsidRPr="009E57B1">
        <w:rPr>
          <w:rStyle w:val="fontstyle31"/>
        </w:rPr>
        <w:t xml:space="preserve">( Phổ Thạnh)... </w:t>
      </w:r>
      <w:r w:rsidRPr="009E57B1">
        <w:rPr>
          <w:rStyle w:val="fontstyle01"/>
        </w:rPr>
        <w:t>Các lễ hội văn hóa dân gian mang đậm bản sắc dân tộc như: Lễ hội ra quân đánh bắt hải sản, lễ hội cầu ngư, hát Bá trạo, sắc bùa... với những món ăn đặc sản như cua Huỳnh Đế, Mắm Nhum... của các làng ven biển cũng đã góp phần quan trọng vào phát triển du lịch</w:t>
      </w:r>
      <w:r w:rsidR="00025E81" w:rsidRPr="009E57B1">
        <w:rPr>
          <w:rStyle w:val="fontstyle01"/>
        </w:rPr>
        <w:t xml:space="preserve"> về văn hóa ẩm thực của Đức Phổ.</w:t>
      </w:r>
    </w:p>
    <w:p w:rsidR="00D63A06" w:rsidRPr="009E57B1" w:rsidRDefault="00D63A06" w:rsidP="009E57B1">
      <w:pPr>
        <w:spacing w:before="120" w:after="120"/>
        <w:ind w:firstLine="567"/>
        <w:jc w:val="both"/>
      </w:pPr>
      <w:r w:rsidRPr="009E57B1">
        <w:lastRenderedPageBreak/>
        <w:t>Tuy nhiên, thực tế phát triển du lịch tại thị xã Đức Phổ có nhiều khó khăn và thách thức, chẳng hạn đại đa số hoạt động sản xuất vẫn ở quy mô nhỏ, điều kiện hạ tầng du lịch phát triển chưa tương xứng với tiềm năng du lịch; sản phẩm phục vụ khách du lịch còn đơn điệu, chưa hấp dẫn; các dịch vụ phục vụ du lịch còn nhiều hạn chế cả số lượng và chất lượng; việc bảo vệ tài nguyên, môi trường du lịch chưa được quan tâm đúng mức; chất lượng lao động du lịch còn nhiều hạn chế. Điều này là nguyên nhân làm cho phát triển du lịch ở Đức Phổ gặp nhiều khó khăn.</w:t>
      </w:r>
    </w:p>
    <w:p w:rsidR="00025E81" w:rsidRDefault="00294C52" w:rsidP="009E57B1">
      <w:pPr>
        <w:pStyle w:val="NormalWeb"/>
        <w:spacing w:before="120" w:beforeAutospacing="0" w:after="120" w:afterAutospacing="0"/>
        <w:ind w:firstLine="567"/>
        <w:jc w:val="both"/>
        <w:rPr>
          <w:bCs/>
          <w:spacing w:val="-2"/>
          <w:sz w:val="28"/>
          <w:szCs w:val="28"/>
          <w:lang w:val="fi-FI"/>
        </w:rPr>
      </w:pPr>
      <w:r w:rsidRPr="009E57B1">
        <w:rPr>
          <w:sz w:val="28"/>
          <w:szCs w:val="28"/>
          <w:lang w:val="fi-FI"/>
        </w:rPr>
        <w:t xml:space="preserve">Để </w:t>
      </w:r>
      <w:r w:rsidRPr="009E57B1">
        <w:rPr>
          <w:bCs/>
          <w:spacing w:val="-2"/>
          <w:sz w:val="28"/>
          <w:szCs w:val="28"/>
          <w:lang w:val="fi-FI"/>
        </w:rPr>
        <w:t>thực hiện có hiệu quả Nghị quyết số 05-NQ/TU ngày 02/11/2021 của Hội nghị Tỉnh ủy lần thứ 5 khóa XX</w:t>
      </w:r>
      <w:r w:rsidR="00D63A06" w:rsidRPr="009E57B1">
        <w:rPr>
          <w:bCs/>
          <w:spacing w:val="-2"/>
          <w:sz w:val="28"/>
          <w:szCs w:val="28"/>
          <w:lang w:val="fi-FI"/>
        </w:rPr>
        <w:t xml:space="preserve"> và</w:t>
      </w:r>
      <w:r w:rsidRPr="009E57B1">
        <w:rPr>
          <w:bCs/>
          <w:spacing w:val="-2"/>
          <w:sz w:val="28"/>
          <w:szCs w:val="28"/>
          <w:lang w:val="fi-FI"/>
        </w:rPr>
        <w:t xml:space="preserve"> đẩy mạnh phát triển du lịch, từng bước trở thành ngành kinh tế mũi nhọn</w:t>
      </w:r>
      <w:r w:rsidR="00025E81" w:rsidRPr="009E57B1">
        <w:rPr>
          <w:sz w:val="28"/>
          <w:szCs w:val="28"/>
          <w:lang w:val="fi-FI"/>
        </w:rPr>
        <w:t>; N</w:t>
      </w:r>
      <w:r w:rsidR="00025E81" w:rsidRPr="009E57B1">
        <w:rPr>
          <w:bCs/>
          <w:spacing w:val="-2"/>
          <w:sz w:val="28"/>
          <w:szCs w:val="28"/>
          <w:lang w:val="fi-FI"/>
        </w:rPr>
        <w:t>ghị quyết số 05-NQ/TU ngày 02/11/2021 của Hội nghị Thị ủy lần thứ 11 khóa XX p</w:t>
      </w:r>
      <w:r w:rsidR="00025E81" w:rsidRPr="009E57B1">
        <w:rPr>
          <w:sz w:val="28"/>
          <w:szCs w:val="28"/>
          <w:lang w:val="fi-FI"/>
        </w:rPr>
        <w:t>hấn đấu đến năm 2030, thương mại, dịch vụ, du lịch trở thành ngành kinh tế trọng điểm, chiếm tỷ trọng cao trong cơ cấu kinh tế</w:t>
      </w:r>
      <w:r w:rsidR="00D63A06" w:rsidRPr="009E57B1">
        <w:rPr>
          <w:bCs/>
          <w:spacing w:val="-2"/>
          <w:sz w:val="28"/>
          <w:szCs w:val="28"/>
          <w:lang w:val="fi-FI"/>
        </w:rPr>
        <w:t>, thị xã Đức Phổ</w:t>
      </w:r>
      <w:r w:rsidR="00025E81" w:rsidRPr="009E57B1">
        <w:rPr>
          <w:bCs/>
          <w:spacing w:val="-2"/>
          <w:sz w:val="28"/>
          <w:szCs w:val="28"/>
          <w:lang w:val="fi-FI"/>
        </w:rPr>
        <w:t xml:space="preserve"> cần phải có những giải pháp hiệu quả, khả thi, đột phá để khai thác tốt tiềm năng, lợi thế phục vụ phát triển du lịch, nhằm đa dạng hóa sinh kế, nâng cao thu nhập cho người dân và thúc đẩy phát triển kinh tế xã hội của địa phương.</w:t>
      </w:r>
    </w:p>
    <w:p w:rsidR="00E7299A" w:rsidRPr="00AD50D9" w:rsidRDefault="003B6F30" w:rsidP="009E57B1">
      <w:pPr>
        <w:pStyle w:val="NormalWeb"/>
        <w:spacing w:before="120" w:beforeAutospacing="0" w:after="120" w:afterAutospacing="0"/>
        <w:ind w:firstLine="567"/>
        <w:jc w:val="both"/>
        <w:rPr>
          <w:b/>
          <w:bCs/>
          <w:color w:val="FF0000"/>
          <w:spacing w:val="-2"/>
          <w:sz w:val="28"/>
          <w:szCs w:val="28"/>
          <w:lang w:val="fi-FI"/>
        </w:rPr>
      </w:pPr>
      <w:r>
        <w:rPr>
          <w:b/>
          <w:bCs/>
          <w:color w:val="FF0000"/>
          <w:spacing w:val="-2"/>
          <w:sz w:val="28"/>
          <w:szCs w:val="28"/>
          <w:lang w:val="fi-FI"/>
        </w:rPr>
        <w:t>2.</w:t>
      </w:r>
      <w:r w:rsidRPr="00AD50D9">
        <w:rPr>
          <w:b/>
          <w:bCs/>
          <w:color w:val="FF0000"/>
          <w:spacing w:val="-2"/>
          <w:sz w:val="28"/>
          <w:szCs w:val="28"/>
          <w:lang w:val="fi-FI"/>
        </w:rPr>
        <w:t>Điểm mới của sáng kiến</w:t>
      </w:r>
    </w:p>
    <w:p w:rsidR="00E54CA9" w:rsidRDefault="00310340" w:rsidP="00E54CA9">
      <w:pPr>
        <w:spacing w:before="120"/>
        <w:ind w:firstLineChars="253" w:firstLine="708"/>
        <w:jc w:val="both"/>
        <w:rPr>
          <w:color w:val="FF0000"/>
        </w:rPr>
      </w:pPr>
      <w:r w:rsidRPr="00AD50D9">
        <w:rPr>
          <w:color w:val="FF0000"/>
        </w:rPr>
        <w:tab/>
        <w:t xml:space="preserve">Sáng kiến </w:t>
      </w:r>
      <w:r w:rsidR="00B9258D" w:rsidRPr="00AD50D9">
        <w:rPr>
          <w:color w:val="FF0000"/>
        </w:rPr>
        <w:t>đã phân</w:t>
      </w:r>
      <w:r w:rsidR="00E54CA9" w:rsidRPr="00AD50D9">
        <w:rPr>
          <w:color w:val="FF0000"/>
        </w:rPr>
        <w:t xml:space="preserve"> tích những điểm yếu, điểm mạnh, </w:t>
      </w:r>
      <w:r w:rsidR="007B7B5A" w:rsidRPr="00AD50D9">
        <w:rPr>
          <w:color w:val="FF0000"/>
        </w:rPr>
        <w:t xml:space="preserve">tiềm năng, lợi thế, </w:t>
      </w:r>
      <w:r w:rsidR="00E54CA9" w:rsidRPr="00AD50D9">
        <w:rPr>
          <w:color w:val="FF0000"/>
        </w:rPr>
        <w:t>cơ hội và thách thức trong việc phát triển du lịch trên địa bàn thị xã Đức Phổ</w:t>
      </w:r>
      <w:r w:rsidR="00B17FF1" w:rsidRPr="00AD50D9">
        <w:rPr>
          <w:color w:val="FF0000"/>
        </w:rPr>
        <w:t xml:space="preserve"> để đề ra các giải pháp thiết thực, phù hợp với tình hình phát triển du lịch Đức Phổ trong thời gian tới</w:t>
      </w:r>
      <w:r w:rsidR="007B7B5A" w:rsidRPr="00AD50D9">
        <w:rPr>
          <w:color w:val="FF0000"/>
        </w:rPr>
        <w:t xml:space="preserve"> nhằm thực hiện có hiệu quả Nghị quyết số 05-NQ/TU ngày 30/12/2022 của Thị ủy Đức Phổ về phát triển thương mại, dịch vụ, du lịch thị xã Đức Phổ đến năm 2025, tầm nhìn đến năm 2030.</w:t>
      </w:r>
    </w:p>
    <w:p w:rsidR="00025E81" w:rsidRDefault="003B6F30" w:rsidP="003B6F30">
      <w:pPr>
        <w:pStyle w:val="NormalWeb"/>
        <w:spacing w:before="120" w:beforeAutospacing="0" w:after="120" w:afterAutospacing="0"/>
        <w:ind w:firstLine="567"/>
        <w:rPr>
          <w:b/>
          <w:bCs/>
          <w:spacing w:val="-2"/>
          <w:sz w:val="28"/>
          <w:szCs w:val="28"/>
          <w:lang w:val="fi-FI"/>
        </w:rPr>
      </w:pPr>
      <w:r>
        <w:rPr>
          <w:b/>
          <w:bCs/>
          <w:spacing w:val="-2"/>
          <w:sz w:val="28"/>
          <w:szCs w:val="28"/>
          <w:lang w:val="fi-FI"/>
        </w:rPr>
        <w:t xml:space="preserve">III. </w:t>
      </w:r>
      <w:r w:rsidR="001D04B5" w:rsidRPr="009E57B1">
        <w:rPr>
          <w:b/>
          <w:bCs/>
          <w:spacing w:val="-2"/>
          <w:sz w:val="28"/>
          <w:szCs w:val="28"/>
          <w:lang w:val="fi-FI"/>
        </w:rPr>
        <w:t>PHẦN NỘI DUNG</w:t>
      </w:r>
    </w:p>
    <w:p w:rsidR="00294C52" w:rsidRPr="009E57B1" w:rsidRDefault="003B6F30" w:rsidP="009E57B1">
      <w:pPr>
        <w:pStyle w:val="NormalWeb"/>
        <w:spacing w:before="120" w:beforeAutospacing="0" w:after="120" w:afterAutospacing="0"/>
        <w:ind w:firstLine="567"/>
        <w:jc w:val="both"/>
        <w:rPr>
          <w:b/>
          <w:sz w:val="28"/>
          <w:szCs w:val="28"/>
        </w:rPr>
      </w:pPr>
      <w:r>
        <w:rPr>
          <w:b/>
          <w:sz w:val="28"/>
          <w:szCs w:val="28"/>
        </w:rPr>
        <w:t>1</w:t>
      </w:r>
      <w:r w:rsidRPr="009E57B1">
        <w:rPr>
          <w:b/>
          <w:sz w:val="28"/>
          <w:szCs w:val="28"/>
        </w:rPr>
        <w:t>. thực trạng phát triển du lịch trên địa bàn thị xã đức phổ</w:t>
      </w:r>
    </w:p>
    <w:p w:rsidR="004C0E09" w:rsidRPr="00736510" w:rsidRDefault="00D27F23" w:rsidP="009E57B1">
      <w:pPr>
        <w:pStyle w:val="NormalWeb"/>
        <w:spacing w:before="120" w:beforeAutospacing="0" w:after="120" w:afterAutospacing="0"/>
        <w:ind w:firstLine="567"/>
        <w:jc w:val="both"/>
        <w:rPr>
          <w:b/>
          <w:sz w:val="28"/>
          <w:szCs w:val="28"/>
        </w:rPr>
      </w:pPr>
      <w:r w:rsidRPr="00736510">
        <w:rPr>
          <w:b/>
          <w:sz w:val="28"/>
          <w:szCs w:val="28"/>
        </w:rPr>
        <w:t>1.</w:t>
      </w:r>
      <w:r w:rsidR="003B6F30">
        <w:rPr>
          <w:b/>
          <w:sz w:val="28"/>
          <w:szCs w:val="28"/>
        </w:rPr>
        <w:t>1.</w:t>
      </w:r>
      <w:r w:rsidR="002F0BDC" w:rsidRPr="00736510">
        <w:rPr>
          <w:b/>
          <w:sz w:val="28"/>
          <w:szCs w:val="28"/>
        </w:rPr>
        <w:t xml:space="preserve"> Về tiềm năng</w:t>
      </w:r>
    </w:p>
    <w:p w:rsidR="004C0E09" w:rsidRPr="009E57B1" w:rsidRDefault="004C0E09" w:rsidP="009E57B1">
      <w:pPr>
        <w:spacing w:before="120" w:after="120"/>
        <w:ind w:firstLine="567"/>
        <w:jc w:val="both"/>
      </w:pPr>
      <w:r w:rsidRPr="009E57B1">
        <w:t>Thị xã Đức Phổ ở địa đầu phía nam tỉnh Quảng Ngãi, có diện tích tự nhiên 37.267ha, với dân số 140.000 người. Toàn thị xã có 08 Phường và 07 xã, trong đó có 06 xã, phường ven biển suốt chiều dài của thị xã. Thị xã Đức Phổ có đường quốc lộ 1A, đường sắt Bắc - Nam và sắp đến có đường cao tốc phía Đông chạy qua suốt chiều dài của thị xã. Phía Bắc của thị xã  có Quốc lộ 24 nối với các tỉnh Tây Nguyên.</w:t>
      </w:r>
    </w:p>
    <w:p w:rsidR="004C0E09" w:rsidRPr="00764050" w:rsidRDefault="004C0E09" w:rsidP="009E57B1">
      <w:pPr>
        <w:spacing w:before="120" w:after="120"/>
        <w:ind w:firstLine="567"/>
        <w:jc w:val="both"/>
      </w:pPr>
      <w:r w:rsidRPr="009E57B1">
        <w:t>Thị xã Đức Phổ cách sân bay Chu Lai ở phía Bắc và sân bay Phù Cát ở phía Nam cùng khoảng 90km nên rất thuận lợi cho giao thông trong nước và quốc tế. Thị xã Đức Phổ có bờ biển dài khoảng 50km, có 02 cửa biển là Mỹ Á</w:t>
      </w:r>
      <w:r w:rsidR="008B6D3F">
        <w:t xml:space="preserve"> </w:t>
      </w:r>
      <w:r w:rsidRPr="009E57B1">
        <w:t>và Sa huỳnh, dọc bờ biển có các bãi tắm vừa cạn, sạch và có phong cảnh đẹp như bãi tắm: Hội An (Phổ An), Hải Tân (Phổ Quang), Nam Phước (Phổ Vinh), Châu Me (Phổ Châu). Những dãy núi sát biển có những h</w:t>
      </w:r>
      <w:r w:rsidR="002D79E7">
        <w:t>ang động vừa có ý nghĩa lịch sử</w:t>
      </w:r>
      <w:r w:rsidRPr="009E57B1">
        <w:t xml:space="preserve"> vừa là thắng cảnh  như: hang Bộng Dầu (Phổ Khánh), hang Hóc Mó (Phổ Thạnh), hang Én (Phổ Châu), địa </w:t>
      </w:r>
      <w:r w:rsidRPr="009E57B1">
        <w:lastRenderedPageBreak/>
        <w:t xml:space="preserve">đạo núi Sầu Đâu (Phổ Minh). Những tài nguyên </w:t>
      </w:r>
      <w:r w:rsidR="002D79E7">
        <w:t>du lịch tự nhiên trên đây là tiề</w:t>
      </w:r>
      <w:r w:rsidRPr="009E57B1">
        <w:t xml:space="preserve">m </w:t>
      </w:r>
      <w:r w:rsidRPr="00764050">
        <w:t>năng, lợi thế</w:t>
      </w:r>
      <w:r w:rsidR="002D79E7" w:rsidRPr="00764050">
        <w:t xml:space="preserve"> để Đức Phổ phát triển du lịch.</w:t>
      </w:r>
    </w:p>
    <w:p w:rsidR="004C0E09" w:rsidRPr="00764050" w:rsidRDefault="004C0E09" w:rsidP="009E57B1">
      <w:pPr>
        <w:spacing w:before="120" w:after="120"/>
        <w:ind w:firstLine="567"/>
        <w:jc w:val="both"/>
      </w:pPr>
      <w:r w:rsidRPr="00764050">
        <w:t xml:space="preserve">Về tài nguyên du </w:t>
      </w:r>
      <w:r w:rsidR="0063385C" w:rsidRPr="00764050">
        <w:t xml:space="preserve">lịch nhân văn, toàn thị xã có 01 di tích lịch sử văn hoá </w:t>
      </w:r>
      <w:r w:rsidRPr="00764050">
        <w:t>được công nhận di tích quốc gia</w:t>
      </w:r>
      <w:r w:rsidR="0063385C" w:rsidRPr="00764050">
        <w:t xml:space="preserve"> đặc biệt</w:t>
      </w:r>
      <w:r w:rsidRPr="00764050">
        <w:t xml:space="preserve"> </w:t>
      </w:r>
      <w:r w:rsidR="0063385C" w:rsidRPr="00764050">
        <w:t>là</w:t>
      </w:r>
      <w:r w:rsidRPr="00764050">
        <w:t xml:space="preserve"> di tích </w:t>
      </w:r>
      <w:r w:rsidR="0063385C" w:rsidRPr="00764050">
        <w:t>Văn hóa Sa Huỳnh; 03 di tích lịch sử văn hóa được công nhận di tích cấp quốc gia là: Địa điểm Huyện Đường Đức Phổ,</w:t>
      </w:r>
      <w:r w:rsidRPr="00764050">
        <w:t xml:space="preserve"> Trường Luỹ Quảng Ngãi (đoạn đi qua thị xã Đức Phổ), </w:t>
      </w:r>
      <w:r w:rsidR="00871F72" w:rsidRPr="00764050">
        <w:t xml:space="preserve">Mộ </w:t>
      </w:r>
      <w:r w:rsidRPr="00764050">
        <w:t>và đền thờ Huỳnh Công Thiệu ở Phổ Hoà, Phổ Ninh, Phổ Minh. Đức Phổ còn có 20 di tích lịch s</w:t>
      </w:r>
      <w:r w:rsidR="0063385C" w:rsidRPr="00764050">
        <w:t xml:space="preserve">ử văn hoá, </w:t>
      </w:r>
      <w:r w:rsidR="00871F72" w:rsidRPr="00764050">
        <w:t xml:space="preserve">danh lam </w:t>
      </w:r>
      <w:r w:rsidR="0063385C" w:rsidRPr="00764050">
        <w:t xml:space="preserve">thắng cảnh </w:t>
      </w:r>
      <w:r w:rsidR="00871F72" w:rsidRPr="00764050">
        <w:t xml:space="preserve">được công nhận </w:t>
      </w:r>
      <w:r w:rsidR="0063385C" w:rsidRPr="00764050">
        <w:t xml:space="preserve">cấp tỉnh </w:t>
      </w:r>
      <w:r w:rsidR="00871F72" w:rsidRPr="00764050">
        <w:t>và bảo vệ</w:t>
      </w:r>
      <w:r w:rsidRPr="00764050">
        <w:t>.</w:t>
      </w:r>
    </w:p>
    <w:p w:rsidR="004C0E09" w:rsidRPr="009E57B1" w:rsidRDefault="004C0E09" w:rsidP="009E57B1">
      <w:pPr>
        <w:spacing w:before="120" w:after="120"/>
        <w:ind w:firstLine="567"/>
        <w:jc w:val="both"/>
      </w:pPr>
      <w:r w:rsidRPr="00764050">
        <w:t xml:space="preserve">Đặc biệt ở Đức Phổ có nhiều “địa chỉ đỏ” gắn liền với sự ra đời và phát triển của Đảng bộ Đảng Cộng sản Việt Nam tỉnh Quảng Ngãi và </w:t>
      </w:r>
      <w:r w:rsidRPr="009E57B1">
        <w:t>phong trào cách mạng của tỉnh. Đó là di tích núi Xương Rồng nơi thành lập tổ chức Dự bị cộng sản cuối tháng 7 năm 1929 làng Tân Hội (Phổ Phong) nơi thàn</w:t>
      </w:r>
      <w:r w:rsidR="008C6DEE">
        <w:t>h lập Đảng bộ Đảng Cộng sản Việt</w:t>
      </w:r>
      <w:r w:rsidRPr="009E57B1">
        <w:t xml:space="preserve"> Nam tỉnh Quảng Ngãi từ mùa xuân năm 1930, </w:t>
      </w:r>
      <w:r w:rsidR="00944C6D" w:rsidRPr="009E57B1">
        <w:t xml:space="preserve">Gò </w:t>
      </w:r>
      <w:r w:rsidR="00944C6D">
        <w:t>Cây Thị (Phổ Ninh) nơi tập kết</w:t>
      </w:r>
      <w:r w:rsidRPr="009E57B1">
        <w:t xml:space="preserve"> lực lượng quần chúng của 20 làng trong huyện để  tổ chức cuộc biểu tình chiếm </w:t>
      </w:r>
      <w:r w:rsidR="00944C6D" w:rsidRPr="009E57B1">
        <w:t xml:space="preserve">Huyện Đường </w:t>
      </w:r>
      <w:r w:rsidRPr="009E57B1">
        <w:t>đêm ngày 7 rạng ngày 8 tháng 10 năm 1930. Trên địa bàn thị xã có 03 nhà lưu niệm</w:t>
      </w:r>
      <w:r w:rsidR="00944C6D">
        <w:t xml:space="preserve"> các nhân vật lịch sử tiêu biểu</w:t>
      </w:r>
      <w:r w:rsidRPr="009E57B1">
        <w:t xml:space="preserve"> của tỉnh Quảng Ngãi: Nhà lưu niệm Nguyễn Nghiêm (Phổ Phong), Bí thư đầu </w:t>
      </w:r>
      <w:r w:rsidR="00944C6D">
        <w:t xml:space="preserve">tiên </w:t>
      </w:r>
      <w:r w:rsidRPr="009E57B1">
        <w:t>của Đảng bộ Quảng Ngãi, nhà lưu niệm</w:t>
      </w:r>
      <w:r w:rsidR="00751311">
        <w:t xml:space="preserve"> </w:t>
      </w:r>
      <w:r w:rsidR="00090784">
        <w:t xml:space="preserve">Phạm Xuân Hoà (Phổ Cường), </w:t>
      </w:r>
      <w:r w:rsidRPr="009E57B1">
        <w:t xml:space="preserve">nhà lưu niệm Phạm Quy (Phổ Hoà) đều là Bí thư </w:t>
      </w:r>
      <w:r w:rsidR="00090784" w:rsidRPr="009E57B1">
        <w:t xml:space="preserve">Đảng </w:t>
      </w:r>
      <w:r w:rsidRPr="009E57B1">
        <w:t>bộ tỉnh trong những năm 1930.</w:t>
      </w:r>
    </w:p>
    <w:p w:rsidR="004C0E09" w:rsidRPr="009E57B1" w:rsidRDefault="004C0E09" w:rsidP="009E57B1">
      <w:pPr>
        <w:spacing w:before="120" w:after="120"/>
        <w:ind w:firstLine="567"/>
        <w:jc w:val="both"/>
      </w:pPr>
      <w:r w:rsidRPr="009E57B1">
        <w:t xml:space="preserve">Với những địa chỉ đỏ và di tích lịch sử cách mạng của Quảng Ngãi trên địa bàn thị xã Đức Phổ có thể nói rằng Đức Phổ là “chiếc nôi” của Đảng bộ Đảng Cộng sản Việt Nam tỉnh Quảng Ngãi và phong trào cách mạng của tỉnh Quảng Ngãi. Ngoài những tài nguyên du lịch đã nêu trên, vùng đất Đức Phổ còn là “chiếc nôi” của nền văn hoá Sa Huỳnh. Bởi trên vùng đất này từ năm 1909 các nhà khảo cổ học người Pháp đã phát hiện khai quật hàng trăm mộ chum có nhiều hiện vật của văn hoá Sa Huỳnh ở </w:t>
      </w:r>
      <w:r w:rsidR="00881FDF" w:rsidRPr="009E57B1">
        <w:t xml:space="preserve">Gò </w:t>
      </w:r>
      <w:r w:rsidRPr="009E57B1">
        <w:t>Ma Vương (Phổ Thạnh) Phú Khương (Phổ Khánh). Chính vì vậy mà trong</w:t>
      </w:r>
      <w:r w:rsidR="00881FDF">
        <w:t xml:space="preserve"> những năm qua tỉnh Quảng Ngãi </w:t>
      </w:r>
      <w:r w:rsidRPr="009E57B1">
        <w:t xml:space="preserve">đã đầu tư xây dựng và đưa vào hoạt động Nhà trưng bày văn hoá Sa Huỳnh tại Long Thạnh - Phổ Thạnh, đồng thời phục dựng 02 hố khai quật  hiện vật văn hoá Sa Huỳnh ở </w:t>
      </w:r>
      <w:r w:rsidR="0063464F" w:rsidRPr="009E57B1">
        <w:t xml:space="preserve">Gò </w:t>
      </w:r>
      <w:r w:rsidRPr="009E57B1">
        <w:t>Ma Vương. Cá</w:t>
      </w:r>
      <w:r w:rsidR="0063464F">
        <w:t xml:space="preserve">c thiết chế này sẽ là điểm đến </w:t>
      </w:r>
      <w:r w:rsidRPr="009E57B1">
        <w:t>để các nhà khảo cổ học trong nước, quốc tế và du khách đến tham quan tìm hiểu, nghiên cứu về văn hoá Sa Huỳnh.</w:t>
      </w:r>
    </w:p>
    <w:p w:rsidR="004C0E09" w:rsidRPr="009E57B1" w:rsidRDefault="004C0E09" w:rsidP="009E57B1">
      <w:pPr>
        <w:spacing w:before="120" w:after="120"/>
        <w:ind w:firstLine="567"/>
        <w:jc w:val="both"/>
      </w:pPr>
      <w:r w:rsidRPr="009E57B1">
        <w:t>Về ngành nghề truyền thống ở Đức Phổ có những nghề truyền thống từ lâu đời như nghề làm muối, chế biến mắm ở Phổ Thạnh, nghề làm đồ gốm ở Phổ Khánh, nghề mây tre đan ở Phổ Văn, nghề chằm nón ở Phổ Thuận, nghề làm chổi đót ở Phổ Phong. Về lễ hội truyền thống và các loại hình nghệ thuật ở Đức Phổ có lễ hội ra quân đánh bắt hải sản được tổ chức ở cửa biển Sa Huỳnh vào ngày 03 Tết âm lịch hàng năm, các loại hình nghệ thuật có hát múa sắc bùa ở Phổ An, Phổ</w:t>
      </w:r>
      <w:r w:rsidR="002E0F4D">
        <w:t xml:space="preserve"> Vinh</w:t>
      </w:r>
      <w:r w:rsidRPr="009E57B1">
        <w:t>, hát bả trạo ở Phổ Thạnh, hát hố ở Phổ Ninh và các loại hình dân ca bài chòi ở nhiều địa phương trong thị xã.</w:t>
      </w:r>
    </w:p>
    <w:p w:rsidR="004C0E09" w:rsidRPr="00736510" w:rsidRDefault="003B6F30" w:rsidP="009E57B1">
      <w:pPr>
        <w:pStyle w:val="NormalWeb"/>
        <w:spacing w:before="120" w:beforeAutospacing="0" w:after="120" w:afterAutospacing="0"/>
        <w:ind w:firstLine="567"/>
        <w:jc w:val="both"/>
        <w:rPr>
          <w:b/>
          <w:sz w:val="28"/>
          <w:szCs w:val="28"/>
          <w:lang w:val="fi-FI"/>
        </w:rPr>
      </w:pPr>
      <w:r>
        <w:rPr>
          <w:b/>
          <w:sz w:val="28"/>
          <w:szCs w:val="28"/>
          <w:lang w:val="fi-FI"/>
        </w:rPr>
        <w:lastRenderedPageBreak/>
        <w:t>1.</w:t>
      </w:r>
      <w:r w:rsidR="00D27F23" w:rsidRPr="00736510">
        <w:rPr>
          <w:b/>
          <w:sz w:val="28"/>
          <w:szCs w:val="28"/>
          <w:lang w:val="fi-FI"/>
        </w:rPr>
        <w:t>2.</w:t>
      </w:r>
      <w:r w:rsidR="004C0E09" w:rsidRPr="00736510">
        <w:rPr>
          <w:b/>
          <w:sz w:val="28"/>
          <w:szCs w:val="28"/>
          <w:lang w:val="fi-FI"/>
        </w:rPr>
        <w:t xml:space="preserve"> Về phát triển hạ tầng du lịch </w:t>
      </w:r>
    </w:p>
    <w:p w:rsidR="00294C52" w:rsidRPr="009E57B1" w:rsidRDefault="00294C52" w:rsidP="009E57B1">
      <w:pPr>
        <w:spacing w:before="120" w:after="120"/>
        <w:ind w:firstLine="567"/>
        <w:jc w:val="both"/>
      </w:pPr>
      <w:r w:rsidRPr="009E57B1">
        <w:t>Trong những năm qua, thị xã Đức Phổ đã tập trung đầu tư và huy động các nguồn lực xã hội nhằm xây dựng, trùng tu, tôn tạo, nâng cấp các thiết chế văn hóa, phát huy tối đa các tiềm năng, lợi thế về cảnh quan thiên nhiên, các di sản văn hóa vật thể, phi vật thể trên địa bàn thị xã, trong đó:</w:t>
      </w:r>
    </w:p>
    <w:p w:rsidR="00294C52" w:rsidRPr="009E57B1" w:rsidRDefault="00294C52" w:rsidP="009E57B1">
      <w:pPr>
        <w:spacing w:before="120" w:after="120"/>
        <w:ind w:firstLine="567"/>
        <w:jc w:val="both"/>
      </w:pPr>
      <w:r w:rsidRPr="009E57B1">
        <w:t>- Khu du lịch Sa Huỳnh được Uỷ ban nhân dân tỉnh phê duyệt quy hoạch chi tiết với diện tích 52 ha và Công ty Cổ phần Du lịch Quảng Ngãi đã thực hiện đầu tư hoàn thành các hạng mục công trình phục vụ du lịch trên diện tích 1,99 ha, với tổng vốn đầu tư trên 100 tỷ đồng.</w:t>
      </w:r>
      <w:r w:rsidR="00025E81" w:rsidRPr="009E57B1">
        <w:t xml:space="preserve"> </w:t>
      </w:r>
      <w:r w:rsidRPr="009E57B1">
        <w:t xml:space="preserve"> Đầu tư xây dựng 1,6 km đường vào khu di chỉ văn hóa Sa Huỳnh với tổng kinh phí 50 tỷ đồng từ nguồn kinh phí của tỉnh.</w:t>
      </w:r>
      <w:r w:rsidR="00025E81" w:rsidRPr="009E57B1">
        <w:t xml:space="preserve"> </w:t>
      </w:r>
      <w:r w:rsidRPr="009E57B1">
        <w:t xml:space="preserve"> Đầu tư xây dựng 5,9 km đường trục chính Khu du lịch Sa Huỳnh (nối dài) với tổng mức đầu tư là 117,147 tỷ đồng;</w:t>
      </w:r>
      <w:r w:rsidRPr="009E57B1">
        <w:rPr>
          <w:bCs/>
          <w:lang w:val="nl-NL"/>
        </w:rPr>
        <w:t xml:space="preserve"> xây dựng khu </w:t>
      </w:r>
      <w:r w:rsidRPr="009E57B1">
        <w:rPr>
          <w:lang w:val="nl-NL"/>
        </w:rPr>
        <w:t>Bảo tồn di tích lịch sử - văn hóa Sa Huỳnh...</w:t>
      </w:r>
    </w:p>
    <w:p w:rsidR="00294C52" w:rsidRPr="009E57B1" w:rsidRDefault="00294C52" w:rsidP="001D04B5">
      <w:pPr>
        <w:spacing w:before="120" w:after="120"/>
        <w:ind w:firstLine="567"/>
        <w:jc w:val="both"/>
      </w:pPr>
      <w:r w:rsidRPr="009E57B1">
        <w:rPr>
          <w:lang w:val="nl-NL"/>
        </w:rPr>
        <w:t xml:space="preserve"> - Xây dựng và phát huy giá trị di tích lịch sử văn hóa và danh lam thắng cảnh trên địa bàn thị xã như tôn tạo, nâng cấp: nhà lưu niệm đồng chí Nguyễn Nghiêm - Bí thư đầu tiên của tỉnh Quảng Ngãi; Mộ và Nhà thờ </w:t>
      </w:r>
      <w:r w:rsidRPr="009E57B1">
        <w:rPr>
          <w:iCs/>
          <w:lang w:val="nl-NL"/>
        </w:rPr>
        <w:t xml:space="preserve">chí sĩ yêu nước </w:t>
      </w:r>
      <w:r w:rsidRPr="009E57B1">
        <w:rPr>
          <w:lang w:val="nl-NL"/>
        </w:rPr>
        <w:t xml:space="preserve">Phan Long Bằng; </w:t>
      </w:r>
      <w:r w:rsidRPr="009E57B1">
        <w:rPr>
          <w:iCs/>
          <w:lang w:val="nl-NL"/>
        </w:rPr>
        <w:t xml:space="preserve">Bia di tích Vụ thảm sát Chợ Chiều - Giếng Thí; bia di tích vụ thảm sát Chợ An gắn với công viên mini; Quảng trường 8 tháng 10; cắm mốc bảo vệ các di tích, danh lam thắng cảnh như: Chùa Từ Sơn (xã Phổ Phong), địa điểm cập bến Tàu không số C41 tại bãi biển An Thổ (xã Phổ An) và </w:t>
      </w:r>
      <w:r w:rsidRPr="009E57B1">
        <w:t>Tàu không số C43 tại bãi biển Qui Thiện (xã Phổ Khánh); cắm mốc bảo vệ và bảng chỉ dẫn tại thắng cảnh Liên trì dục nguyệt (xã Phổ Thuận), di tích Bia ký chăm (phường Phổ Thạnh) và di tích mộ và đền thờ Huỳnh Công Thiệu (Tổ dân phố An Trường, phường Phổ Ninh và</w:t>
      </w:r>
      <w:r w:rsidR="001D04B5">
        <w:t xml:space="preserve"> Tổ dân phố 1, phường Phổ Minh), Căn cứ Tỉnh ủy Quảng Ngãi tại núi Sầu Đâu (1955-1957) (Phổ Minh)</w:t>
      </w:r>
      <w:r w:rsidR="00301710">
        <w:t>.</w:t>
      </w:r>
    </w:p>
    <w:p w:rsidR="00294C52" w:rsidRPr="009E57B1" w:rsidRDefault="00294C52" w:rsidP="009E57B1">
      <w:pPr>
        <w:spacing w:before="120" w:after="120"/>
        <w:ind w:firstLine="567"/>
        <w:jc w:val="both"/>
        <w:rPr>
          <w:lang w:val="nl-NL"/>
        </w:rPr>
      </w:pPr>
      <w:r w:rsidRPr="009E57B1">
        <w:rPr>
          <w:lang w:val="nl-NL"/>
        </w:rPr>
        <w:t xml:space="preserve">- Bảo tồn và phát huy văn hóa nghệ thuật hát sắc bùa, hát bài chòi: hàng năm tổ chức Lễ hội ra quân nghề cá tại phường Phổ Thạnh vào ngày Mùng 3 Tết âm lịch; Thành lập Hội bài chòi, hát hố Gò Cỏ (Tổ dân phố Long Thạnh 2, phường Phổ Thạnh) phục vụ khách du lịch đến thăm quan tại Gò Cỏ; tổ chức và tham gia các hội thi, hội diễn nhằm phát huy nghệ thuật hát sắc bùa tại địa phương.  </w:t>
      </w:r>
    </w:p>
    <w:p w:rsidR="00294C52" w:rsidRPr="009E57B1" w:rsidRDefault="00294C52" w:rsidP="009E57B1">
      <w:pPr>
        <w:spacing w:before="120" w:after="120"/>
        <w:ind w:firstLine="567"/>
        <w:jc w:val="both"/>
        <w:rPr>
          <w:lang w:val="fr-FR"/>
        </w:rPr>
      </w:pPr>
      <w:r w:rsidRPr="009E57B1">
        <w:rPr>
          <w:color w:val="000000"/>
          <w:lang w:val="nl-NL"/>
        </w:rPr>
        <w:t>- Khuyến khích và tạo mọi điều kiện để cá nhân, tổ chức, doanh nghiệp tham gia đầu tư phát triển du lịch như Công ty TNHH MTV SUNGCO, Hợp tác xã Du lịch cộng đồng Làng Gò cỏ đầu tư, khai thác phát triển Điểm du lịch Làng Gò Cỏ (phường Phổ Thạnh) với mô hình du lịch cộng đồng đang hoạt động hiệu quả.</w:t>
      </w:r>
      <w:r w:rsidR="00025E81" w:rsidRPr="009E57B1">
        <w:rPr>
          <w:lang w:val="nl-NL"/>
        </w:rPr>
        <w:t xml:space="preserve"> </w:t>
      </w:r>
      <w:r w:rsidRPr="009E57B1">
        <w:t>Cơ sở lưu trú được các thành phần kinh tế tham gia đầu tư ngày càng nhiều, t</w:t>
      </w:r>
      <w:r w:rsidRPr="009E57B1">
        <w:rPr>
          <w:lang w:val="fr-FR"/>
        </w:rPr>
        <w:t xml:space="preserve">ổng số 12 khách sạn, 39 nhà nghỉ, với 492 phòng và 15 homestay tại Làng Gò Cỏ (Phổ Thạnh) từng bước đáp ứng được nhu cầu lưu trú của du khách. </w:t>
      </w:r>
    </w:p>
    <w:p w:rsidR="004C0E09" w:rsidRPr="00736510" w:rsidRDefault="003B6F30" w:rsidP="009E57B1">
      <w:pPr>
        <w:spacing w:before="120" w:after="120"/>
        <w:ind w:firstLine="567"/>
        <w:jc w:val="both"/>
        <w:rPr>
          <w:b/>
          <w:lang w:val="fr-FR"/>
        </w:rPr>
      </w:pPr>
      <w:r>
        <w:rPr>
          <w:b/>
          <w:lang w:val="fr-FR"/>
        </w:rPr>
        <w:t>1.</w:t>
      </w:r>
      <w:r w:rsidR="00D27F23" w:rsidRPr="00736510">
        <w:rPr>
          <w:b/>
          <w:lang w:val="fr-FR"/>
        </w:rPr>
        <w:t>3.</w:t>
      </w:r>
      <w:r w:rsidR="004C0E09" w:rsidRPr="00736510">
        <w:rPr>
          <w:b/>
          <w:lang w:val="fr-FR"/>
        </w:rPr>
        <w:t xml:space="preserve"> Về thu hút du khách </w:t>
      </w:r>
    </w:p>
    <w:p w:rsidR="00294C52" w:rsidRPr="009E57B1" w:rsidRDefault="003821FC" w:rsidP="009E57B1">
      <w:pPr>
        <w:spacing w:before="120" w:after="120"/>
        <w:ind w:firstLine="567"/>
        <w:jc w:val="both"/>
      </w:pPr>
      <w:r w:rsidRPr="009E57B1">
        <w:lastRenderedPageBreak/>
        <w:t xml:space="preserve">Thị xã Đức Phổ đã hình thành một số chuỗi giá trị du lịch cơ bản và đã được hình thành theo tuyến, </w:t>
      </w:r>
      <w:r w:rsidR="0009752E">
        <w:t>tou</w:t>
      </w:r>
      <w:r w:rsidRPr="009E57B1">
        <w:t>r du lịch chẳng hạn t</w:t>
      </w:r>
      <w:r w:rsidR="0009752E">
        <w:t>our</w:t>
      </w:r>
      <w:r w:rsidRPr="009E57B1">
        <w:t xml:space="preserve"> du lịch Quảng Ngãi – Đức Phổ - Dung Quất; Thành phồ Hồ Chí Minh – Đức Phổ - Quảng Ngãi – Sa Huỳnh; hoặc Sa Huỳnh – Thác Trắng – Quảng Ngãi,…. </w:t>
      </w:r>
      <w:r w:rsidR="00294C52" w:rsidRPr="009E57B1">
        <w:t>Du lịch Đức Phổ thời gian qua đã góp phần quan trọng vào phát triển kinh tế - xã hội, giải quyết thêm việc làm cho người lao động tại địa phương và mở ra nhiều triển vọng cho phát triển du lịch trên địa bàn thị xã trong thời gian đến. Đặc biệt là mô hình du lịch cộng đồng tại làng Gò Cỏ (phường Phổ Thạnh). Giai đoạn</w:t>
      </w:r>
      <w:r w:rsidR="0077202E" w:rsidRPr="009E57B1">
        <w:t xml:space="preserve"> </w:t>
      </w:r>
      <w:r w:rsidR="0077202E" w:rsidRPr="009E57B1">
        <w:rPr>
          <w:spacing w:val="-4"/>
          <w:lang w:val="fi-FI"/>
        </w:rPr>
        <w:t>2021 - 2023</w:t>
      </w:r>
      <w:r w:rsidR="00294C52" w:rsidRPr="009E57B1">
        <w:t xml:space="preserve">, tổng số khách du lịch </w:t>
      </w:r>
      <w:r w:rsidR="0077202E" w:rsidRPr="009E57B1">
        <w:rPr>
          <w:spacing w:val="-4"/>
          <w:lang w:val="fi-FI"/>
        </w:rPr>
        <w:t>ước khoảng 302.900 lượt khách</w:t>
      </w:r>
      <w:r w:rsidR="00294C52" w:rsidRPr="009E57B1">
        <w:t>, trong đó khách nước ngoài chiếm 10%; tổng doanh thu du lịch</w:t>
      </w:r>
      <w:r w:rsidR="0077202E" w:rsidRPr="009E57B1">
        <w:t xml:space="preserve"> hàng năm</w:t>
      </w:r>
      <w:r w:rsidR="00294C52" w:rsidRPr="009E57B1">
        <w:t xml:space="preserve"> đạt 105 tỷ đồng.</w:t>
      </w:r>
    </w:p>
    <w:p w:rsidR="00D27F23" w:rsidRPr="009E57B1" w:rsidRDefault="003B6F30" w:rsidP="009E57B1">
      <w:pPr>
        <w:spacing w:before="120" w:after="120"/>
        <w:ind w:firstLine="567"/>
        <w:jc w:val="both"/>
        <w:rPr>
          <w:b/>
        </w:rPr>
      </w:pPr>
      <w:r>
        <w:rPr>
          <w:b/>
        </w:rPr>
        <w:t>2</w:t>
      </w:r>
      <w:r w:rsidRPr="009E57B1">
        <w:rPr>
          <w:b/>
        </w:rPr>
        <w:t xml:space="preserve">. Phân tích đặc điểm </w:t>
      </w:r>
    </w:p>
    <w:p w:rsidR="00F34542" w:rsidRPr="009E57B1" w:rsidRDefault="00D27F23" w:rsidP="009E57B1">
      <w:pPr>
        <w:spacing w:before="120" w:after="120"/>
        <w:ind w:firstLine="567"/>
        <w:jc w:val="both"/>
        <w:rPr>
          <w:lang w:val="nl-NL"/>
        </w:rPr>
      </w:pPr>
      <w:r w:rsidRPr="009E57B1">
        <w:t>Sử dụng mô hình SWOT (điểm mạnh, điểm yếu, cơ hội, thách thức) trong phân tích phát triển du lịch thị Đức Phổ:</w:t>
      </w:r>
    </w:p>
    <w:p w:rsidR="00025E81" w:rsidRPr="00736510" w:rsidRDefault="003B6F30" w:rsidP="009E57B1">
      <w:pPr>
        <w:spacing w:before="120" w:after="120"/>
        <w:ind w:firstLine="567"/>
        <w:jc w:val="both"/>
        <w:rPr>
          <w:b/>
          <w:color w:val="000000"/>
        </w:rPr>
      </w:pPr>
      <w:r>
        <w:rPr>
          <w:rStyle w:val="fontstyle01"/>
          <w:b/>
        </w:rPr>
        <w:t>2.</w:t>
      </w:r>
      <w:r w:rsidR="009A2CDD" w:rsidRPr="00736510">
        <w:rPr>
          <w:rStyle w:val="fontstyle01"/>
          <w:b/>
        </w:rPr>
        <w:t>1.</w:t>
      </w:r>
      <w:r w:rsidR="00025E81" w:rsidRPr="00736510">
        <w:rPr>
          <w:b/>
        </w:rPr>
        <w:t xml:space="preserve"> Điểm mạnh - Strengths</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xml:space="preserve">- </w:t>
      </w:r>
      <w:r w:rsidR="00D27F23" w:rsidRPr="009E57B1">
        <w:rPr>
          <w:color w:val="auto"/>
          <w:szCs w:val="28"/>
        </w:rPr>
        <w:t>Đức Phổ</w:t>
      </w:r>
      <w:r w:rsidRPr="009E57B1">
        <w:rPr>
          <w:color w:val="auto"/>
          <w:szCs w:val="28"/>
        </w:rPr>
        <w:t xml:space="preserve"> có vị trí địa lý chiến lược, liên kết các điểm du lịch </w:t>
      </w:r>
      <w:r w:rsidR="00D27F23" w:rsidRPr="009E57B1">
        <w:rPr>
          <w:color w:val="auto"/>
          <w:szCs w:val="28"/>
        </w:rPr>
        <w:t>với các địa phương khác trong tỉnh, ngoài tỉnh</w:t>
      </w:r>
      <w:r w:rsidRPr="009E57B1">
        <w:rPr>
          <w:color w:val="auto"/>
          <w:szCs w:val="28"/>
        </w:rPr>
        <w:t xml:space="preserve"> và khai thác hiệu quả hệ thống giao thông đường sắt, đường bộ và đường thủy thuận lợi.</w:t>
      </w:r>
    </w:p>
    <w:p w:rsidR="00025E81" w:rsidRPr="00185498" w:rsidRDefault="00025E81" w:rsidP="009E57B1">
      <w:pPr>
        <w:pStyle w:val="vanban"/>
        <w:spacing w:before="120" w:after="120" w:line="240" w:lineRule="auto"/>
        <w:ind w:firstLine="567"/>
        <w:rPr>
          <w:color w:val="auto"/>
          <w:szCs w:val="28"/>
        </w:rPr>
      </w:pPr>
      <w:r w:rsidRPr="00185498">
        <w:rPr>
          <w:color w:val="auto"/>
          <w:szCs w:val="28"/>
        </w:rPr>
        <w:t>- Có quần thể hẹ</w:t>
      </w:r>
      <w:r w:rsidRPr="00185498">
        <w:rPr>
          <w:rFonts w:ascii="Cambria Math" w:hAnsi="Cambria Math" w:cs="Cambria Math"/>
          <w:color w:val="auto"/>
          <w:szCs w:val="28"/>
        </w:rPr>
        <w:t>̂</w:t>
      </w:r>
      <w:r w:rsidRPr="00185498">
        <w:rPr>
          <w:color w:val="auto"/>
          <w:szCs w:val="28"/>
        </w:rPr>
        <w:t xml:space="preserve"> sinh thái đa dạng, với hẹ</w:t>
      </w:r>
      <w:r w:rsidRPr="00185498">
        <w:rPr>
          <w:rFonts w:ascii="Cambria Math" w:hAnsi="Cambria Math" w:cs="Cambria Math"/>
          <w:color w:val="auto"/>
          <w:szCs w:val="28"/>
        </w:rPr>
        <w:t>̂</w:t>
      </w:r>
      <w:r w:rsidRPr="00185498">
        <w:rPr>
          <w:color w:val="auto"/>
          <w:szCs w:val="28"/>
        </w:rPr>
        <w:t xml:space="preserve"> đọ</w:t>
      </w:r>
      <w:r w:rsidRPr="00185498">
        <w:rPr>
          <w:rFonts w:ascii="Cambria Math" w:hAnsi="Cambria Math" w:cs="Cambria Math"/>
          <w:color w:val="auto"/>
          <w:szCs w:val="28"/>
        </w:rPr>
        <w:t>̂</w:t>
      </w:r>
      <w:r w:rsidRPr="00185498">
        <w:rPr>
          <w:color w:val="auto"/>
          <w:szCs w:val="28"/>
        </w:rPr>
        <w:t>ng thực vạ</w:t>
      </w:r>
      <w:r w:rsidRPr="00185498">
        <w:rPr>
          <w:rFonts w:ascii="Cambria Math" w:hAnsi="Cambria Math" w:cs="Cambria Math"/>
          <w:color w:val="auto"/>
          <w:szCs w:val="28"/>
        </w:rPr>
        <w:t>̂</w:t>
      </w:r>
      <w:r w:rsidRPr="00185498">
        <w:rPr>
          <w:color w:val="auto"/>
          <w:szCs w:val="28"/>
        </w:rPr>
        <w:t>t phong phú, đạ</w:t>
      </w:r>
      <w:r w:rsidRPr="00185498">
        <w:rPr>
          <w:rFonts w:ascii="Cambria Math" w:hAnsi="Cambria Math" w:cs="Cambria Math"/>
          <w:color w:val="auto"/>
          <w:szCs w:val="28"/>
        </w:rPr>
        <w:t>̆</w:t>
      </w:r>
      <w:r w:rsidRPr="00185498">
        <w:rPr>
          <w:color w:val="auto"/>
          <w:szCs w:val="28"/>
        </w:rPr>
        <w:t>c biẹ</w:t>
      </w:r>
      <w:r w:rsidRPr="00185498">
        <w:rPr>
          <w:rFonts w:ascii="Cambria Math" w:hAnsi="Cambria Math" w:cs="Cambria Math"/>
          <w:color w:val="auto"/>
          <w:szCs w:val="28"/>
        </w:rPr>
        <w:t>̂</w:t>
      </w:r>
      <w:r w:rsidRPr="00185498">
        <w:rPr>
          <w:color w:val="auto"/>
          <w:szCs w:val="28"/>
        </w:rPr>
        <w:t>t là sinh vạ</w:t>
      </w:r>
      <w:r w:rsidRPr="00185498">
        <w:rPr>
          <w:rFonts w:ascii="Cambria Math" w:hAnsi="Cambria Math" w:cs="Cambria Math"/>
          <w:color w:val="auto"/>
          <w:szCs w:val="28"/>
        </w:rPr>
        <w:t>̂</w:t>
      </w:r>
      <w:r w:rsidR="00D27F23" w:rsidRPr="00185498">
        <w:rPr>
          <w:color w:val="auto"/>
          <w:szCs w:val="28"/>
        </w:rPr>
        <w:t>t biển.</w:t>
      </w:r>
      <w:r w:rsidRPr="00185498">
        <w:rPr>
          <w:color w:val="auto"/>
          <w:szCs w:val="28"/>
        </w:rPr>
        <w:t xml:space="preserve"> Mo</w:t>
      </w:r>
      <w:r w:rsidRPr="00185498">
        <w:rPr>
          <w:rFonts w:ascii="Cambria Math" w:hAnsi="Cambria Math" w:cs="Cambria Math"/>
          <w:color w:val="auto"/>
          <w:szCs w:val="28"/>
        </w:rPr>
        <w:t>̂</w:t>
      </w:r>
      <w:r w:rsidRPr="00185498">
        <w:rPr>
          <w:color w:val="auto"/>
          <w:szCs w:val="28"/>
        </w:rPr>
        <w:t>i tru</w:t>
      </w:r>
      <w:r w:rsidRPr="00185498">
        <w:rPr>
          <w:rFonts w:ascii="Cambria Math" w:hAnsi="Cambria Math" w:cs="Cambria Math"/>
          <w:color w:val="auto"/>
          <w:szCs w:val="28"/>
        </w:rPr>
        <w:t>̛</w:t>
      </w:r>
      <w:r w:rsidRPr="00185498">
        <w:rPr>
          <w:color w:val="auto"/>
          <w:szCs w:val="28"/>
        </w:rPr>
        <w:t>ờng và cảnh quan thie</w:t>
      </w:r>
      <w:r w:rsidRPr="00185498">
        <w:rPr>
          <w:rFonts w:ascii="Cambria Math" w:hAnsi="Cambria Math" w:cs="Cambria Math"/>
          <w:color w:val="auto"/>
          <w:szCs w:val="28"/>
        </w:rPr>
        <w:t>̂</w:t>
      </w:r>
      <w:r w:rsidRPr="00185498">
        <w:rPr>
          <w:color w:val="auto"/>
          <w:szCs w:val="28"/>
        </w:rPr>
        <w:t>n nhie</w:t>
      </w:r>
      <w:r w:rsidRPr="00185498">
        <w:rPr>
          <w:rFonts w:ascii="Cambria Math" w:hAnsi="Cambria Math" w:cs="Cambria Math"/>
          <w:color w:val="auto"/>
          <w:szCs w:val="28"/>
        </w:rPr>
        <w:t>̂</w:t>
      </w:r>
      <w:r w:rsidRPr="00185498">
        <w:rPr>
          <w:color w:val="auto"/>
          <w:szCs w:val="28"/>
        </w:rPr>
        <w:t>n còn hoang dã, đo</w:t>
      </w:r>
      <w:r w:rsidRPr="00185498">
        <w:rPr>
          <w:rFonts w:ascii="Cambria Math" w:hAnsi="Cambria Math" w:cs="Cambria Math"/>
          <w:color w:val="auto"/>
          <w:szCs w:val="28"/>
        </w:rPr>
        <w:t>̛</w:t>
      </w:r>
      <w:r w:rsidRPr="00185498">
        <w:rPr>
          <w:color w:val="auto"/>
          <w:szCs w:val="28"/>
        </w:rPr>
        <w:t>n so</w:t>
      </w:r>
      <w:r w:rsidRPr="00185498">
        <w:rPr>
          <w:rFonts w:ascii="Cambria Math" w:hAnsi="Cambria Math" w:cs="Cambria Math"/>
          <w:color w:val="auto"/>
          <w:szCs w:val="28"/>
        </w:rPr>
        <w:t>̛</w:t>
      </w:r>
      <w:r w:rsidRPr="00185498">
        <w:rPr>
          <w:color w:val="auto"/>
          <w:szCs w:val="28"/>
        </w:rPr>
        <w:t xml:space="preserve"> chưa bị ô nhiễm và ảnh hưởng bởi quá trình đô thị hóa và khai thác phục vụ phát triển kinh tế.</w:t>
      </w:r>
    </w:p>
    <w:p w:rsidR="00025E81" w:rsidRPr="009E57B1" w:rsidRDefault="00025E81" w:rsidP="009E57B1">
      <w:pPr>
        <w:pStyle w:val="vanban"/>
        <w:spacing w:before="120" w:after="120" w:line="240" w:lineRule="auto"/>
        <w:ind w:firstLine="567"/>
        <w:rPr>
          <w:color w:val="auto"/>
          <w:szCs w:val="28"/>
        </w:rPr>
      </w:pPr>
      <w:r w:rsidRPr="009E57B1">
        <w:rPr>
          <w:color w:val="auto"/>
          <w:szCs w:val="28"/>
          <w:lang w:val="vi-VN"/>
        </w:rPr>
        <w:t xml:space="preserve">- </w:t>
      </w:r>
      <w:r w:rsidRPr="009E57B1">
        <w:rPr>
          <w:color w:val="auto"/>
          <w:szCs w:val="28"/>
        </w:rPr>
        <w:t>Nhiều ngành nghề truyền thống địa phương đã lu</w:t>
      </w:r>
      <w:r w:rsidRPr="009E57B1">
        <w:rPr>
          <w:rFonts w:ascii="Cambria Math" w:hAnsi="Cambria Math" w:cs="Cambria Math"/>
          <w:color w:val="auto"/>
          <w:szCs w:val="28"/>
        </w:rPr>
        <w:t>̛</w:t>
      </w:r>
      <w:r w:rsidRPr="009E57B1">
        <w:rPr>
          <w:color w:val="auto"/>
          <w:szCs w:val="28"/>
        </w:rPr>
        <w:t>u giữ và bảo vẹ</w:t>
      </w:r>
      <w:r w:rsidRPr="009E57B1">
        <w:rPr>
          <w:rFonts w:ascii="Cambria Math" w:hAnsi="Cambria Math" w:cs="Cambria Math"/>
          <w:color w:val="auto"/>
          <w:szCs w:val="28"/>
        </w:rPr>
        <w:t>̂</w:t>
      </w:r>
      <w:r w:rsidRPr="009E57B1">
        <w:rPr>
          <w:color w:val="auto"/>
          <w:szCs w:val="28"/>
        </w:rPr>
        <w:t xml:space="preserve"> các giá trị, va</w:t>
      </w:r>
      <w:r w:rsidRPr="009E57B1">
        <w:rPr>
          <w:rFonts w:ascii="Cambria Math" w:hAnsi="Cambria Math" w:cs="Cambria Math"/>
          <w:color w:val="auto"/>
          <w:szCs w:val="28"/>
        </w:rPr>
        <w:t>̆</w:t>
      </w:r>
      <w:r w:rsidRPr="009E57B1">
        <w:rPr>
          <w:color w:val="auto"/>
          <w:szCs w:val="28"/>
        </w:rPr>
        <w:t>n hóa Sa Huỳnh đặc sắc, duy nhất… có nhiều tiềm năng phát triển du lịch.</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Luôn nhạ</w:t>
      </w:r>
      <w:r w:rsidRPr="009E57B1">
        <w:rPr>
          <w:rFonts w:ascii="Cambria Math" w:hAnsi="Cambria Math" w:cs="Cambria Math"/>
          <w:color w:val="auto"/>
          <w:szCs w:val="28"/>
        </w:rPr>
        <w:t>̂</w:t>
      </w:r>
      <w:r w:rsidRPr="009E57B1">
        <w:rPr>
          <w:color w:val="auto"/>
          <w:szCs w:val="28"/>
        </w:rPr>
        <w:t>n đu</w:t>
      </w:r>
      <w:r w:rsidRPr="009E57B1">
        <w:rPr>
          <w:rFonts w:ascii="Cambria Math" w:hAnsi="Cambria Math" w:cs="Cambria Math"/>
          <w:color w:val="auto"/>
          <w:szCs w:val="28"/>
        </w:rPr>
        <w:t>̛</w:t>
      </w:r>
      <w:r w:rsidRPr="009E57B1">
        <w:rPr>
          <w:color w:val="auto"/>
          <w:szCs w:val="28"/>
        </w:rPr>
        <w:t>ợc sự quan ta</w:t>
      </w:r>
      <w:r w:rsidRPr="009E57B1">
        <w:rPr>
          <w:rFonts w:ascii="Cambria Math" w:hAnsi="Cambria Math" w:cs="Cambria Math"/>
          <w:color w:val="auto"/>
          <w:szCs w:val="28"/>
        </w:rPr>
        <w:t>̂</w:t>
      </w:r>
      <w:r w:rsidRPr="009E57B1">
        <w:rPr>
          <w:color w:val="auto"/>
          <w:szCs w:val="28"/>
        </w:rPr>
        <w:t>m của chính quyền địa phu</w:t>
      </w:r>
      <w:r w:rsidRPr="009E57B1">
        <w:rPr>
          <w:rFonts w:ascii="Cambria Math" w:hAnsi="Cambria Math" w:cs="Cambria Math"/>
          <w:color w:val="auto"/>
          <w:szCs w:val="28"/>
        </w:rPr>
        <w:t>̛</w:t>
      </w:r>
      <w:r w:rsidRPr="009E57B1">
        <w:rPr>
          <w:color w:val="auto"/>
          <w:szCs w:val="28"/>
        </w:rPr>
        <w:t>o</w:t>
      </w:r>
      <w:r w:rsidRPr="009E57B1">
        <w:rPr>
          <w:rFonts w:ascii="Cambria Math" w:hAnsi="Cambria Math" w:cs="Cambria Math"/>
          <w:color w:val="auto"/>
          <w:szCs w:val="28"/>
        </w:rPr>
        <w:t>̛</w:t>
      </w:r>
      <w:r w:rsidRPr="009E57B1">
        <w:rPr>
          <w:color w:val="auto"/>
          <w:szCs w:val="28"/>
        </w:rPr>
        <w:t xml:space="preserve">ng và </w:t>
      </w:r>
      <w:r w:rsidR="0022165B" w:rsidRPr="009E57B1">
        <w:rPr>
          <w:color w:val="auto"/>
          <w:szCs w:val="28"/>
        </w:rPr>
        <w:t>Nha</w:t>
      </w:r>
      <w:r w:rsidRPr="009E57B1">
        <w:rPr>
          <w:rFonts w:ascii="Cambria Math" w:hAnsi="Cambria Math" w:cs="Cambria Math"/>
          <w:color w:val="auto"/>
          <w:szCs w:val="28"/>
        </w:rPr>
        <w:t>̂</w:t>
      </w:r>
      <w:r w:rsidRPr="009E57B1">
        <w:rPr>
          <w:color w:val="auto"/>
          <w:szCs w:val="28"/>
        </w:rPr>
        <w:t>n da</w:t>
      </w:r>
      <w:r w:rsidRPr="009E57B1">
        <w:rPr>
          <w:rFonts w:ascii="Cambria Math" w:hAnsi="Cambria Math" w:cs="Cambria Math"/>
          <w:color w:val="auto"/>
          <w:szCs w:val="28"/>
        </w:rPr>
        <w:t>̂</w:t>
      </w:r>
      <w:r w:rsidRPr="009E57B1">
        <w:rPr>
          <w:color w:val="auto"/>
          <w:szCs w:val="28"/>
        </w:rPr>
        <w:t>n.</w:t>
      </w:r>
    </w:p>
    <w:p w:rsidR="00D27F23" w:rsidRPr="009E57B1" w:rsidRDefault="00025E81" w:rsidP="009E57B1">
      <w:pPr>
        <w:pStyle w:val="vanban"/>
        <w:spacing w:before="120" w:after="120" w:line="240" w:lineRule="auto"/>
        <w:ind w:firstLine="567"/>
        <w:rPr>
          <w:color w:val="auto"/>
          <w:szCs w:val="28"/>
        </w:rPr>
      </w:pPr>
      <w:r w:rsidRPr="009E57B1">
        <w:rPr>
          <w:color w:val="auto"/>
          <w:szCs w:val="28"/>
        </w:rPr>
        <w:t>- Cở sở hạ tầng tiếp tục được chỉnh trang theo hướng đồng bộ, xa</w:t>
      </w:r>
      <w:r w:rsidRPr="009E57B1">
        <w:rPr>
          <w:rFonts w:ascii="Cambria Math" w:hAnsi="Cambria Math" w:cs="Cambria Math"/>
          <w:color w:val="auto"/>
          <w:szCs w:val="28"/>
        </w:rPr>
        <w:t>̂</w:t>
      </w:r>
      <w:r w:rsidRPr="009E57B1">
        <w:rPr>
          <w:color w:val="auto"/>
          <w:szCs w:val="28"/>
        </w:rPr>
        <w:t>y dựng mới đảm bảo khai thác hiệu quả</w:t>
      </w:r>
      <w:r w:rsidR="00D27F23" w:rsidRPr="009E57B1">
        <w:rPr>
          <w:color w:val="auto"/>
          <w:szCs w:val="28"/>
        </w:rPr>
        <w:t>.</w:t>
      </w:r>
      <w:r w:rsidRPr="009E57B1">
        <w:rPr>
          <w:color w:val="auto"/>
          <w:szCs w:val="28"/>
        </w:rPr>
        <w:t xml:space="preserve"> Nguồn lực lao đọ</w:t>
      </w:r>
      <w:r w:rsidRPr="009E57B1">
        <w:rPr>
          <w:rFonts w:ascii="Cambria Math" w:hAnsi="Cambria Math" w:cs="Cambria Math"/>
          <w:color w:val="auto"/>
          <w:szCs w:val="28"/>
        </w:rPr>
        <w:t>̂</w:t>
      </w:r>
      <w:r w:rsidRPr="009E57B1">
        <w:rPr>
          <w:color w:val="auto"/>
          <w:szCs w:val="28"/>
        </w:rPr>
        <w:t>ng trẻ, dồi dào</w:t>
      </w:r>
      <w:bookmarkStart w:id="0" w:name="OLE_LINK2"/>
      <w:r w:rsidRPr="009E57B1">
        <w:rPr>
          <w:color w:val="auto"/>
          <w:szCs w:val="28"/>
        </w:rPr>
        <w:t>, sẵn sàng chuyển đổi sang lĩnh vực thương mại dịch vụ.</w:t>
      </w:r>
      <w:bookmarkEnd w:id="0"/>
    </w:p>
    <w:p w:rsidR="00025E81" w:rsidRPr="00736510" w:rsidRDefault="003B6F30" w:rsidP="009E57B1">
      <w:pPr>
        <w:pStyle w:val="vanban"/>
        <w:spacing w:before="120" w:after="120" w:line="240" w:lineRule="auto"/>
        <w:ind w:firstLine="567"/>
        <w:rPr>
          <w:b/>
          <w:szCs w:val="28"/>
        </w:rPr>
      </w:pPr>
      <w:r>
        <w:rPr>
          <w:b/>
          <w:color w:val="auto"/>
          <w:szCs w:val="28"/>
        </w:rPr>
        <w:t>2.</w:t>
      </w:r>
      <w:r w:rsidR="009A2CDD" w:rsidRPr="00736510">
        <w:rPr>
          <w:b/>
          <w:color w:val="auto"/>
          <w:szCs w:val="28"/>
        </w:rPr>
        <w:t xml:space="preserve">2. </w:t>
      </w:r>
      <w:r w:rsidR="00025E81" w:rsidRPr="00736510">
        <w:rPr>
          <w:b/>
          <w:szCs w:val="28"/>
        </w:rPr>
        <w:t xml:space="preserve">Điểm yếu </w:t>
      </w:r>
      <w:r w:rsidR="00D27F23" w:rsidRPr="00736510">
        <w:rPr>
          <w:b/>
          <w:szCs w:val="28"/>
        </w:rPr>
        <w:t>–</w:t>
      </w:r>
      <w:r w:rsidR="00025E81" w:rsidRPr="00736510">
        <w:rPr>
          <w:b/>
          <w:szCs w:val="28"/>
        </w:rPr>
        <w:t xml:space="preserve"> Weakness</w:t>
      </w:r>
    </w:p>
    <w:p w:rsidR="00172507" w:rsidRPr="009E57B1" w:rsidRDefault="00D27F23" w:rsidP="009E57B1">
      <w:pPr>
        <w:spacing w:before="120" w:after="120"/>
        <w:ind w:firstLine="567"/>
        <w:jc w:val="both"/>
      </w:pPr>
      <w:r w:rsidRPr="009E57B1">
        <w:t xml:space="preserve">- Thiếu sự kết nối các chủ thể gắn với hoạt động cơ bản và bổ trợ để khai thác các giá trị tài nguyên du lịch tự nhiên và tài nguyên du lịch nhân văn một cách tổng thể. </w:t>
      </w:r>
    </w:p>
    <w:p w:rsidR="00D27F23" w:rsidRPr="009E57B1" w:rsidRDefault="00D27F23" w:rsidP="009E57B1">
      <w:pPr>
        <w:spacing w:before="120" w:after="120"/>
        <w:ind w:firstLine="567"/>
        <w:jc w:val="both"/>
      </w:pPr>
      <w:r w:rsidRPr="009E57B1">
        <w:t>- Nhiều doanh nghiệp, các cơ sở lưu trú, dịch vụ ăn uống, các Khu du lịch còn thiếu chủ động và phụ thuộc vào công ty lữ hành từ bên ngoài dẫn đến lợi ích thấp, chưa tương xứng.</w:t>
      </w:r>
    </w:p>
    <w:p w:rsidR="00D27F23" w:rsidRPr="009E57B1" w:rsidRDefault="00D27F23" w:rsidP="009E57B1">
      <w:pPr>
        <w:spacing w:before="120" w:after="120"/>
        <w:ind w:firstLine="567"/>
        <w:jc w:val="both"/>
      </w:pPr>
      <w:r w:rsidRPr="009E57B1">
        <w:t>- Hình ảnh điểm đến rời rạc, chưa thể hiện được hình ảnh tổng thể, sức cạnh tranh điểm đến. Các trải nghiệm thiếu đồng bộ, trọn gói cho khách du lịch trên địa bàn Đức Phổ như tắm biển, tham quan, giải trí ngoài trời, dịch vụ ăn uống, lưu trú,…</w:t>
      </w:r>
    </w:p>
    <w:p w:rsidR="00D27F23" w:rsidRPr="009E57B1" w:rsidRDefault="00D27F23" w:rsidP="009E57B1">
      <w:pPr>
        <w:spacing w:before="120" w:after="120"/>
        <w:ind w:firstLine="567"/>
        <w:jc w:val="both"/>
        <w:rPr>
          <w:rStyle w:val="fontstyle01"/>
        </w:rPr>
      </w:pPr>
      <w:r w:rsidRPr="009E57B1">
        <w:rPr>
          <w:rStyle w:val="fontstyle01"/>
        </w:rPr>
        <w:lastRenderedPageBreak/>
        <w:t>- Cơ sở hạ tầng du lịch của Đức Phổ phát triển chưa tương xứng với tiềm năng du</w:t>
      </w:r>
      <w:r w:rsidRPr="009E57B1">
        <w:t xml:space="preserve"> </w:t>
      </w:r>
      <w:r w:rsidRPr="009E57B1">
        <w:rPr>
          <w:rStyle w:val="fontstyle01"/>
        </w:rPr>
        <w:t>lịch của địa phương; công tác quy hoạch xây dựng còn chậm, đầu tư phát triển còn thấp,</w:t>
      </w:r>
      <w:r w:rsidRPr="009E57B1">
        <w:t xml:space="preserve"> </w:t>
      </w:r>
      <w:r w:rsidR="00172507" w:rsidRPr="009E57B1">
        <w:rPr>
          <w:rStyle w:val="fontstyle01"/>
        </w:rPr>
        <w:t>thiếu đồng bộ</w:t>
      </w:r>
      <w:r w:rsidRPr="009E57B1">
        <w:rPr>
          <w:rStyle w:val="fontstyle01"/>
        </w:rPr>
        <w:t>; việc bảo vệ tài</w:t>
      </w:r>
      <w:r w:rsidRPr="009E57B1">
        <w:t xml:space="preserve"> </w:t>
      </w:r>
      <w:r w:rsidRPr="009E57B1">
        <w:rPr>
          <w:rStyle w:val="fontstyle01"/>
        </w:rPr>
        <w:t>nguyên, môi trường du lịch chưa được quan tâm đúng mức</w:t>
      </w:r>
      <w:r w:rsidR="0022165B">
        <w:rPr>
          <w:rStyle w:val="fontstyle01"/>
        </w:rPr>
        <w:t>.</w:t>
      </w:r>
    </w:p>
    <w:p w:rsidR="00D27F23" w:rsidRPr="009E57B1" w:rsidRDefault="00D27F23" w:rsidP="009E57B1">
      <w:pPr>
        <w:spacing w:before="120" w:after="120"/>
        <w:ind w:firstLine="567"/>
        <w:jc w:val="both"/>
        <w:rPr>
          <w:color w:val="000000"/>
        </w:rPr>
      </w:pPr>
      <w:r w:rsidRPr="009E57B1">
        <w:rPr>
          <w:rStyle w:val="fontstyle01"/>
        </w:rPr>
        <w:t>-  Chất lượng lao động du</w:t>
      </w:r>
      <w:r w:rsidRPr="009E57B1">
        <w:t xml:space="preserve"> </w:t>
      </w:r>
      <w:r w:rsidRPr="009E57B1">
        <w:rPr>
          <w:rStyle w:val="fontstyle01"/>
        </w:rPr>
        <w:t>lịch còn nhiều bất cập, trình độ chuyên môn, ngoại ngữ chưa đáp ứng được yêu cầu,</w:t>
      </w:r>
      <w:r w:rsidRPr="009E57B1">
        <w:t xml:space="preserve"> </w:t>
      </w:r>
      <w:r w:rsidRPr="009E57B1">
        <w:rPr>
          <w:rStyle w:val="fontstyle01"/>
        </w:rPr>
        <w:t>phần lớn lao động chưa qua đào tạo chuyên môn nghiệp vụ.</w:t>
      </w:r>
    </w:p>
    <w:p w:rsidR="00D27F23" w:rsidRPr="009E57B1" w:rsidRDefault="00025E81" w:rsidP="009E57B1">
      <w:pPr>
        <w:pStyle w:val="vanban"/>
        <w:spacing w:before="120" w:after="120" w:line="240" w:lineRule="auto"/>
        <w:ind w:firstLine="567"/>
        <w:rPr>
          <w:color w:val="auto"/>
          <w:szCs w:val="28"/>
          <w:lang w:val="vi-VN"/>
        </w:rPr>
      </w:pPr>
      <w:r w:rsidRPr="009E57B1">
        <w:rPr>
          <w:color w:val="auto"/>
          <w:szCs w:val="28"/>
        </w:rPr>
        <w:t>- Các sản phẩm du lịch chu</w:t>
      </w:r>
      <w:r w:rsidRPr="009E57B1">
        <w:rPr>
          <w:rFonts w:ascii="Cambria Math" w:hAnsi="Cambria Math" w:cs="Cambria Math"/>
          <w:color w:val="auto"/>
          <w:szCs w:val="28"/>
        </w:rPr>
        <w:t>̛</w:t>
      </w:r>
      <w:r w:rsidRPr="009E57B1">
        <w:rPr>
          <w:color w:val="auto"/>
          <w:szCs w:val="28"/>
        </w:rPr>
        <w:t>a phong phú, chu</w:t>
      </w:r>
      <w:r w:rsidRPr="009E57B1">
        <w:rPr>
          <w:rFonts w:ascii="Cambria Math" w:hAnsi="Cambria Math" w:cs="Cambria Math"/>
          <w:color w:val="auto"/>
          <w:szCs w:val="28"/>
        </w:rPr>
        <w:t>̛</w:t>
      </w:r>
      <w:r w:rsidRPr="009E57B1">
        <w:rPr>
          <w:color w:val="auto"/>
          <w:szCs w:val="28"/>
        </w:rPr>
        <w:t>a hấp dẫn, chu</w:t>
      </w:r>
      <w:r w:rsidRPr="009E57B1">
        <w:rPr>
          <w:rFonts w:ascii="Cambria Math" w:hAnsi="Cambria Math" w:cs="Cambria Math"/>
          <w:color w:val="auto"/>
          <w:szCs w:val="28"/>
        </w:rPr>
        <w:t>̛</w:t>
      </w:r>
      <w:r w:rsidRPr="009E57B1">
        <w:rPr>
          <w:color w:val="auto"/>
          <w:szCs w:val="28"/>
        </w:rPr>
        <w:t>a đáp ứng đu</w:t>
      </w:r>
      <w:r w:rsidRPr="009E57B1">
        <w:rPr>
          <w:rFonts w:ascii="Cambria Math" w:hAnsi="Cambria Math" w:cs="Cambria Math"/>
          <w:color w:val="auto"/>
          <w:szCs w:val="28"/>
        </w:rPr>
        <w:t>̛</w:t>
      </w:r>
      <w:r w:rsidRPr="009E57B1">
        <w:rPr>
          <w:color w:val="auto"/>
          <w:szCs w:val="28"/>
        </w:rPr>
        <w:t>ợc nhu cầu của khách du lịch.</w:t>
      </w:r>
      <w:r w:rsidRPr="009E57B1">
        <w:rPr>
          <w:color w:val="auto"/>
          <w:szCs w:val="28"/>
          <w:lang w:val="vi-VN"/>
        </w:rPr>
        <w:t xml:space="preserve"> </w:t>
      </w:r>
      <w:r w:rsidRPr="009E57B1">
        <w:rPr>
          <w:color w:val="auto"/>
          <w:szCs w:val="28"/>
        </w:rPr>
        <w:t xml:space="preserve"> Hệ</w:t>
      </w:r>
      <w:r w:rsidRPr="009E57B1">
        <w:rPr>
          <w:color w:val="auto"/>
          <w:szCs w:val="28"/>
          <w:lang w:val="vi-VN"/>
        </w:rPr>
        <w:t xml:space="preserve"> thống du lịch</w:t>
      </w:r>
      <w:r w:rsidRPr="009E57B1">
        <w:rPr>
          <w:color w:val="auto"/>
          <w:szCs w:val="28"/>
        </w:rPr>
        <w:t xml:space="preserve"> chưa khai thác tốt</w:t>
      </w:r>
      <w:r w:rsidRPr="009E57B1">
        <w:rPr>
          <w:color w:val="auto"/>
          <w:szCs w:val="28"/>
          <w:lang w:val="vi-VN"/>
        </w:rPr>
        <w:t xml:space="preserve"> </w:t>
      </w:r>
      <w:r w:rsidRPr="009E57B1">
        <w:rPr>
          <w:color w:val="auto"/>
          <w:szCs w:val="28"/>
        </w:rPr>
        <w:t>lie</w:t>
      </w:r>
      <w:r w:rsidRPr="009E57B1">
        <w:rPr>
          <w:rFonts w:ascii="Cambria Math" w:hAnsi="Cambria Math" w:cs="Cambria Math"/>
          <w:color w:val="auto"/>
          <w:szCs w:val="28"/>
        </w:rPr>
        <w:t>̂</w:t>
      </w:r>
      <w:r w:rsidRPr="009E57B1">
        <w:rPr>
          <w:color w:val="auto"/>
          <w:szCs w:val="28"/>
        </w:rPr>
        <w:t>n kết vùng</w:t>
      </w:r>
      <w:r w:rsidRPr="009E57B1">
        <w:rPr>
          <w:color w:val="auto"/>
          <w:szCs w:val="28"/>
          <w:lang w:val="vi-VN"/>
        </w:rPr>
        <w:t>, đa số các điểm du lịch là do tự phát, c</w:t>
      </w:r>
      <w:r w:rsidRPr="009E57B1">
        <w:rPr>
          <w:color w:val="auto"/>
          <w:szCs w:val="28"/>
        </w:rPr>
        <w:t>hu</w:t>
      </w:r>
      <w:r w:rsidRPr="009E57B1">
        <w:rPr>
          <w:rFonts w:ascii="Cambria Math" w:hAnsi="Cambria Math" w:cs="Cambria Math"/>
          <w:color w:val="auto"/>
          <w:szCs w:val="28"/>
        </w:rPr>
        <w:t>̛</w:t>
      </w:r>
      <w:r w:rsidRPr="009E57B1">
        <w:rPr>
          <w:color w:val="auto"/>
          <w:szCs w:val="28"/>
        </w:rPr>
        <w:t>a đủ</w:t>
      </w:r>
      <w:r w:rsidRPr="009E57B1">
        <w:rPr>
          <w:color w:val="auto"/>
          <w:szCs w:val="28"/>
          <w:lang w:val="vi-VN"/>
        </w:rPr>
        <w:t xml:space="preserve"> </w:t>
      </w:r>
      <w:r w:rsidRPr="009E57B1">
        <w:rPr>
          <w:color w:val="auto"/>
          <w:szCs w:val="28"/>
        </w:rPr>
        <w:t>thu hút đu</w:t>
      </w:r>
      <w:r w:rsidRPr="009E57B1">
        <w:rPr>
          <w:rFonts w:ascii="Cambria Math" w:hAnsi="Cambria Math" w:cs="Cambria Math"/>
          <w:color w:val="auto"/>
          <w:szCs w:val="28"/>
        </w:rPr>
        <w:t>̛</w:t>
      </w:r>
      <w:r w:rsidRPr="009E57B1">
        <w:rPr>
          <w:color w:val="auto"/>
          <w:szCs w:val="28"/>
        </w:rPr>
        <w:t>ợc khách quốc tế và khách nọ</w:t>
      </w:r>
      <w:r w:rsidRPr="009E57B1">
        <w:rPr>
          <w:rFonts w:ascii="Cambria Math" w:hAnsi="Cambria Math" w:cs="Cambria Math"/>
          <w:color w:val="auto"/>
          <w:szCs w:val="28"/>
        </w:rPr>
        <w:t>̂</w:t>
      </w:r>
      <w:r w:rsidRPr="009E57B1">
        <w:rPr>
          <w:color w:val="auto"/>
          <w:szCs w:val="28"/>
        </w:rPr>
        <w:t xml:space="preserve">i địa các tỉnh khác. </w:t>
      </w:r>
    </w:p>
    <w:p w:rsidR="00025E81" w:rsidRPr="00736510" w:rsidRDefault="003B6F30" w:rsidP="009E57B1">
      <w:pPr>
        <w:pStyle w:val="vanban"/>
        <w:spacing w:before="120" w:after="120" w:line="240" w:lineRule="auto"/>
        <w:ind w:firstLine="567"/>
        <w:rPr>
          <w:b/>
          <w:color w:val="auto"/>
          <w:szCs w:val="28"/>
          <w:lang w:val="vi-VN"/>
        </w:rPr>
      </w:pPr>
      <w:r>
        <w:rPr>
          <w:b/>
          <w:color w:val="auto"/>
          <w:szCs w:val="28"/>
        </w:rPr>
        <w:t>2.</w:t>
      </w:r>
      <w:r w:rsidR="009A2CDD" w:rsidRPr="00736510">
        <w:rPr>
          <w:b/>
          <w:color w:val="auto"/>
          <w:szCs w:val="28"/>
        </w:rPr>
        <w:t>3.</w:t>
      </w:r>
      <w:r w:rsidR="00025E81" w:rsidRPr="00736510">
        <w:rPr>
          <w:b/>
          <w:szCs w:val="28"/>
        </w:rPr>
        <w:t xml:space="preserve"> Cơ hội - Opportunity</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Đô thị</w:t>
      </w:r>
      <w:r w:rsidR="00D27F23" w:rsidRPr="009E57B1">
        <w:rPr>
          <w:color w:val="auto"/>
          <w:szCs w:val="28"/>
        </w:rPr>
        <w:t xml:space="preserve"> Đức Phổ</w:t>
      </w:r>
      <w:r w:rsidRPr="009E57B1">
        <w:rPr>
          <w:color w:val="auto"/>
          <w:szCs w:val="28"/>
        </w:rPr>
        <w:t xml:space="preserve"> phát triển, các điều kiện về hạ tầng và tự nhiên thuận lợi, hấp dẫn.</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Xu hướng quan tâm và áp dụng các giải pháp thích ứng biến đổi khí hậu, hướng tới phát triển đô thị sinh thái bền vững là xu hướng lớn trong bối cảnh hiện nay.</w:t>
      </w:r>
    </w:p>
    <w:p w:rsidR="00D27F23" w:rsidRPr="009E57B1" w:rsidRDefault="00025E81" w:rsidP="009E57B1">
      <w:pPr>
        <w:pStyle w:val="vanban"/>
        <w:spacing w:before="120" w:after="120" w:line="240" w:lineRule="auto"/>
        <w:ind w:firstLine="567"/>
        <w:rPr>
          <w:color w:val="auto"/>
          <w:szCs w:val="28"/>
        </w:rPr>
      </w:pPr>
      <w:r w:rsidRPr="009E57B1">
        <w:rPr>
          <w:color w:val="auto"/>
          <w:szCs w:val="28"/>
        </w:rPr>
        <w:t>- Văn hóa Sa Huỳnh đặc sắc có nhiều tiềm năng phát triển du lịch và nghiên cứu, khảo cổ, bảo tồn trong tương lai.</w:t>
      </w:r>
    </w:p>
    <w:p w:rsidR="00025E81" w:rsidRPr="00736510" w:rsidRDefault="003B6F30" w:rsidP="009E57B1">
      <w:pPr>
        <w:pStyle w:val="vanban"/>
        <w:spacing w:before="120" w:after="120" w:line="240" w:lineRule="auto"/>
        <w:ind w:firstLine="567"/>
        <w:rPr>
          <w:b/>
          <w:color w:val="auto"/>
          <w:szCs w:val="28"/>
        </w:rPr>
      </w:pPr>
      <w:r>
        <w:rPr>
          <w:b/>
          <w:color w:val="auto"/>
          <w:szCs w:val="28"/>
        </w:rPr>
        <w:t>2.</w:t>
      </w:r>
      <w:r w:rsidR="009A2CDD" w:rsidRPr="00736510">
        <w:rPr>
          <w:b/>
          <w:color w:val="auto"/>
          <w:szCs w:val="28"/>
        </w:rPr>
        <w:t xml:space="preserve">4. </w:t>
      </w:r>
      <w:r w:rsidR="00025E81" w:rsidRPr="00736510">
        <w:rPr>
          <w:b/>
          <w:szCs w:val="28"/>
        </w:rPr>
        <w:t>Thách thức - Threats</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Phát triển gắn với bảo tồn các giá trị văn hóa vật thể, phi vật thể và môi trường sống củ</w:t>
      </w:r>
      <w:r w:rsidR="0022165B">
        <w:rPr>
          <w:color w:val="auto"/>
          <w:szCs w:val="28"/>
        </w:rPr>
        <w:t>a con</w:t>
      </w:r>
      <w:r w:rsidRPr="009E57B1">
        <w:rPr>
          <w:color w:val="auto"/>
          <w:szCs w:val="28"/>
        </w:rPr>
        <w:t xml:space="preserve"> người là vấn đề lớn trong khi nguồn lực vẫn còn hạn chế.</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Xác định du lịch trở</w:t>
      </w:r>
      <w:r w:rsidR="00E81440">
        <w:rPr>
          <w:color w:val="auto"/>
          <w:szCs w:val="28"/>
        </w:rPr>
        <w:t xml:space="preserve"> thành ngành k</w:t>
      </w:r>
      <w:r w:rsidRPr="009E57B1">
        <w:rPr>
          <w:color w:val="auto"/>
          <w:szCs w:val="28"/>
        </w:rPr>
        <w:t xml:space="preserve">inh tế </w:t>
      </w:r>
      <w:r w:rsidR="00D27F23" w:rsidRPr="009E57B1">
        <w:rPr>
          <w:color w:val="auto"/>
          <w:szCs w:val="28"/>
        </w:rPr>
        <w:t>mũi nhọn</w:t>
      </w:r>
      <w:r w:rsidRPr="009E57B1">
        <w:rPr>
          <w:color w:val="auto"/>
          <w:szCs w:val="28"/>
        </w:rPr>
        <w:t>, tuy nhiên hướng đi và các giải pháp vẫn chưa định hình tính hiệu quả.</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xml:space="preserve">- Khả năng thu hút đầu tư, nguồn nhân lực cho phát triển kinh tế xã hội vẫn còn hạn chế do điều kiện về địa lý và quy mô dân số. </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xml:space="preserve">- </w:t>
      </w:r>
      <w:r w:rsidR="00D27F23" w:rsidRPr="009E57B1">
        <w:rPr>
          <w:color w:val="auto"/>
          <w:szCs w:val="28"/>
        </w:rPr>
        <w:t xml:space="preserve">Vẫn còn </w:t>
      </w:r>
      <w:r w:rsidRPr="009E57B1">
        <w:rPr>
          <w:color w:val="auto"/>
          <w:szCs w:val="28"/>
        </w:rPr>
        <w:t>tiềm ẩn các nguy cơ gây ô nhiễm môi trường và khai thác nguồn lực tự nhiên.</w:t>
      </w:r>
    </w:p>
    <w:p w:rsidR="00025E81" w:rsidRPr="009E57B1" w:rsidRDefault="00025E81" w:rsidP="009E57B1">
      <w:pPr>
        <w:pStyle w:val="vanban"/>
        <w:spacing w:before="120" w:after="120" w:line="240" w:lineRule="auto"/>
        <w:ind w:firstLine="567"/>
        <w:rPr>
          <w:color w:val="auto"/>
          <w:szCs w:val="28"/>
        </w:rPr>
      </w:pPr>
      <w:r w:rsidRPr="009E57B1">
        <w:rPr>
          <w:color w:val="auto"/>
          <w:szCs w:val="28"/>
        </w:rPr>
        <w:t>- Nhu cầu về nâng cao nhận thức của cộng đồng dân cư địa phương và chính quyền trong hoạt động phát triển kinh tế xã hội gắn với phát triển du lịch dịch vụ theo hướng bền vững cần được đầu tư hiệu quả hơn nữa trong thời gian đến.</w:t>
      </w:r>
    </w:p>
    <w:p w:rsidR="00D63A06" w:rsidRPr="009E57B1" w:rsidRDefault="003B6F30" w:rsidP="009E57B1">
      <w:pPr>
        <w:spacing w:before="120" w:after="120"/>
        <w:ind w:firstLine="567"/>
        <w:jc w:val="both"/>
        <w:rPr>
          <w:b/>
        </w:rPr>
      </w:pPr>
      <w:r>
        <w:rPr>
          <w:b/>
        </w:rPr>
        <w:t>3</w:t>
      </w:r>
      <w:r w:rsidRPr="009E57B1">
        <w:rPr>
          <w:b/>
        </w:rPr>
        <w:t>. Phân tíc</w:t>
      </w:r>
      <w:r>
        <w:rPr>
          <w:b/>
        </w:rPr>
        <w:t>h chuỗi giá trị du lịch đức phổ</w:t>
      </w:r>
    </w:p>
    <w:p w:rsidR="00172507" w:rsidRPr="009E57B1" w:rsidRDefault="00172507" w:rsidP="009E57B1">
      <w:pPr>
        <w:spacing w:before="120" w:after="120"/>
        <w:ind w:firstLine="567"/>
        <w:jc w:val="both"/>
      </w:pPr>
      <w:r w:rsidRPr="009E57B1">
        <w:t xml:space="preserve">Chuỗi giá trị du lịch được hiểu bao gồm chuỗi hoạt động từ xúc tiến, quảng bá, giao thông vận tải, quản lý điểm đến, môi trường du lịch, vệ sinh an toàn thực phẩm…của tổ chức, ban, ngành liên quan, các doanh nghiệp và người dân cùng cung cấp yếu tố đầu vào là giá trị các tài nguyên </w:t>
      </w:r>
      <w:r w:rsidR="003F2F84">
        <w:t>du lịch tự nhiên</w:t>
      </w:r>
      <w:r w:rsidRPr="009E57B1">
        <w:t xml:space="preserve">, các giá trị văn hóa, lịch </w:t>
      </w:r>
      <w:r w:rsidRPr="009E57B1">
        <w:lastRenderedPageBreak/>
        <w:t>sử,…thành sản phẩm đầu ra mang lại cảm xúc thăng hoa cho du khách, từ đó mang lại nguồn thu và lợi nhuận lớn cho ngành du lịch và đóng góp vào sự tăng trưởng kinh tế của cả quốc gia.</w:t>
      </w:r>
    </w:p>
    <w:p w:rsidR="00172507" w:rsidRPr="009E57B1" w:rsidRDefault="00172507" w:rsidP="009E57B1">
      <w:pPr>
        <w:spacing w:before="120" w:after="120"/>
        <w:ind w:firstLine="567"/>
        <w:jc w:val="both"/>
      </w:pPr>
      <w:r w:rsidRPr="009E57B1">
        <w:t>Hiện nay, thị xã Đức Phổ đã hình thành một số chuỗi giá trị du lịch cơ bản và đã được hình thành theo tuyến, tuor du lịch chẳng hạn tuor du lịch Quảng Ngãi – Đức Phổ - Dung Quất; Thành phồ Hồ Chí Minh – Đức Phổ - Quảng Ngãi – Sa Huỳnh; hoặc Sa Huỳnh – Thác Trắng – Quảng Ngãi,…Tuy nhiên, chủ thể của chuỗi là các doanh nghiệp lữ hành bên ngoài kết nối với các cơ sở kinh doanh lưu trú, doanh nghiệp tại thị xã Đức Phổ cung cấp sản phẩm tạo ra giá trị các bên. Với lợi thế về tài nguyên du lịch thiên nhiên và tài nguyên du lịch nhân văn là lợi thế lớn để hình thành và phát triển các chuỗi giá trị du lịch. Trên cơ sở đó hình thành và kết nối các hoạt động cơ bản và hoạt động bổ trợ để phát triển du lịch Đức Phổ. Chính sách về phát triển sản phẩm dịch vụ du lịch của tỉnh Quảng Ngãi đã chú trọng đến hình thành các mô hình liên kết trong chuỗi cung ứng sản phẩm du lịch, đặc biệt là chuỗi liên kết theo ngành nghề kinh doanh như lữ hành, vận chuyển, lưu trú, tham quan, ăn uống</w:t>
      </w:r>
      <w:r w:rsidR="008D156B" w:rsidRPr="009E57B1">
        <w:t>…</w:t>
      </w:r>
      <w:r w:rsidR="003852F2">
        <w:t xml:space="preserve"> </w:t>
      </w:r>
      <w:r w:rsidRPr="009E57B1">
        <w:t>Đây là điều kiện thuận lợi thúc đẩy sự hình thành và phát triển ch</w:t>
      </w:r>
      <w:r w:rsidR="008D156B" w:rsidRPr="009E57B1">
        <w:t xml:space="preserve">uỗi giá trị du lịch địa phương. </w:t>
      </w:r>
      <w:r w:rsidRPr="009E57B1">
        <w:t>Từ những phân tích trên, có thể khái quát những điểm mạnh, điểm yếu trong hình thành và phát triển chuỗi giá trị du lịch tại Đức Phổ như sau:</w:t>
      </w:r>
    </w:p>
    <w:p w:rsidR="00172507" w:rsidRPr="00736510" w:rsidRDefault="003B6F30" w:rsidP="009E57B1">
      <w:pPr>
        <w:spacing w:before="120" w:after="120"/>
        <w:ind w:firstLine="567"/>
        <w:jc w:val="both"/>
        <w:rPr>
          <w:b/>
        </w:rPr>
      </w:pPr>
      <w:r>
        <w:rPr>
          <w:b/>
        </w:rPr>
        <w:t>3.</w:t>
      </w:r>
      <w:r w:rsidR="009A2CDD" w:rsidRPr="00736510">
        <w:rPr>
          <w:b/>
        </w:rPr>
        <w:t xml:space="preserve">1. </w:t>
      </w:r>
      <w:r w:rsidR="00172507" w:rsidRPr="00736510">
        <w:rPr>
          <w:b/>
        </w:rPr>
        <w:t>Điểm mạnh</w:t>
      </w:r>
    </w:p>
    <w:p w:rsidR="00172507" w:rsidRPr="009E57B1" w:rsidRDefault="00172507" w:rsidP="009E57B1">
      <w:pPr>
        <w:spacing w:before="120" w:after="120"/>
        <w:ind w:firstLine="567"/>
        <w:jc w:val="both"/>
      </w:pPr>
      <w:r w:rsidRPr="009E57B1">
        <w:t>Liên kết được một số chủ thể tham gia chuỗi giá trị du lịch nhằm cung ứng sản phẩm dịch vụ du lịch như các Công ty lữ hành, các cở sở lưu trú, nhà hàng, các khu điểm du lịch và hộ gia đình.</w:t>
      </w:r>
    </w:p>
    <w:p w:rsidR="00172507" w:rsidRPr="009E57B1" w:rsidRDefault="00172507" w:rsidP="009E57B1">
      <w:pPr>
        <w:spacing w:before="120" w:after="120"/>
        <w:ind w:firstLine="567"/>
        <w:jc w:val="both"/>
      </w:pPr>
      <w:r w:rsidRPr="009E57B1">
        <w:t>Khai thác hiệu quả tài nguyên du lịch tự nhiên về du lịch biển như Khu du lịch biển Sa Huỳnh (Phổ Châu), bãi tắm Châu Me (Phổ Châu), bãi tắm Nam Phước (Phổ Vinh), bãi tắm Hội An (Phổ An), cửa biển Mỹ Á (Phổ Quang); điểm du lịch cộng đồng Làng Gò Cỏ (Phổ Thạnh). Đồng thời giới thiệu với du khách về các di sản văn hóa vật thể và phi vật thể tại Đức Phổ như di chỉ khảo cổ Sa Huỳnh, Trường Lũy,…Phát huy giá trị sản phẩm nông nghiệp, làng nghề truyền thống như nghề gốm (Phổ Khánh), nghề làm muối Sa Huỳnh (Phổ Thạnh). Nâng cao niềm tự hào của người dân và góp phần bảo vệ tài nguyên môi trường sinh thái, bảo tồn và phát huy những nét văn hóa độc đáo của thị xã Đức Phổ.</w:t>
      </w:r>
    </w:p>
    <w:p w:rsidR="00172507" w:rsidRPr="009E57B1" w:rsidRDefault="00172507" w:rsidP="009E57B1">
      <w:pPr>
        <w:spacing w:before="120" w:after="120"/>
        <w:ind w:firstLine="567"/>
        <w:jc w:val="both"/>
      </w:pPr>
      <w:r w:rsidRPr="009E57B1">
        <w:t>Giải quyết việc làm, tăng thu nhập cho các chủ thể như các doanh nghiệp địa phương, các cơ sở lưu trú, các làng nghề, hộ gia đình và các chủ thể liên quan, đồng thời nâng cao nhận thức của các chủ thể tham gia chuỗi giá trị du lịch.</w:t>
      </w:r>
      <w:r w:rsidR="008D156B" w:rsidRPr="009E57B1">
        <w:t xml:space="preserve"> </w:t>
      </w:r>
      <w:r w:rsidRPr="009E57B1">
        <w:t xml:space="preserve">Thúc đẩy quảng bá du lịch Đức Phổ, tạo ra những hình ảnh điểm đến để lại ấn tượng trong lòng du khách như Khu du lịch Sa Huỳnh, </w:t>
      </w:r>
      <w:r w:rsidR="00B47286">
        <w:t xml:space="preserve">Điểm </w:t>
      </w:r>
      <w:r w:rsidRPr="009E57B1">
        <w:t>du lịch cộng đồng Làng Gò Cỏ,…</w:t>
      </w:r>
    </w:p>
    <w:p w:rsidR="00172507" w:rsidRPr="00736510" w:rsidRDefault="003B6F30" w:rsidP="009E57B1">
      <w:pPr>
        <w:spacing w:before="120" w:after="120"/>
        <w:ind w:firstLine="567"/>
        <w:jc w:val="both"/>
        <w:rPr>
          <w:b/>
        </w:rPr>
      </w:pPr>
      <w:r>
        <w:rPr>
          <w:b/>
        </w:rPr>
        <w:t>3.</w:t>
      </w:r>
      <w:r w:rsidR="009A2CDD" w:rsidRPr="00736510">
        <w:rPr>
          <w:b/>
        </w:rPr>
        <w:t>2. Điểm yếu</w:t>
      </w:r>
    </w:p>
    <w:p w:rsidR="00172507" w:rsidRPr="009E57B1" w:rsidRDefault="00172507" w:rsidP="009E57B1">
      <w:pPr>
        <w:spacing w:before="120" w:after="120"/>
        <w:ind w:firstLine="567"/>
        <w:jc w:val="both"/>
      </w:pPr>
      <w:r w:rsidRPr="009E57B1">
        <w:lastRenderedPageBreak/>
        <w:t>Thiếu sự kết nối các chủ thể gắn với hoạt động cơ bản và bổ trợ để khai thác các giá trị tài nguyên du lịch tự nhiên và tài nguyên du lịch nhân văn một cách tổng thể. Thiếu sự kết nối một cách hệ thống từ cấp quản trị du lịch của các chủ thể trong chuỗi giá trị du lịch để phát triển du lịch địa phương.</w:t>
      </w:r>
    </w:p>
    <w:p w:rsidR="00172507" w:rsidRPr="009E57B1" w:rsidRDefault="00172507" w:rsidP="009E57B1">
      <w:pPr>
        <w:spacing w:before="120" w:after="120"/>
        <w:ind w:firstLine="567"/>
        <w:jc w:val="both"/>
      </w:pPr>
      <w:r w:rsidRPr="009E57B1">
        <w:t>Nhiều doanh nghiệp, các cơ sở lưu trú, dịch vụ ăn uống, các Khu du lịch còn thiếu chủ động và phụ thuộc vào công ty lữ hành từ bên ngoài dẫn đến lợi ích thấp, chưa tương xứng. Các giá trị tạo ra cho các bên và du khách chưa đáp ứng yêu cầu của sự phát triển du lịch.</w:t>
      </w:r>
      <w:r w:rsidR="008D156B" w:rsidRPr="009E57B1">
        <w:t xml:space="preserve"> </w:t>
      </w:r>
      <w:r w:rsidRPr="009E57B1">
        <w:t>Hình ảnh điểm đến rời rạc, chưa thể hiện được hình ảnh tổng thể, sức cạnh tranh điểm đến. Các trải nghiệm thiếu đồng bộ, trọn gói cho khách du lịch trên địa bàn Đức Phổ như tắm biển, tham quan, giải trí ngoài trời, dịch vụ ăn uống, lưu trú,…</w:t>
      </w:r>
    </w:p>
    <w:p w:rsidR="00172507" w:rsidRPr="009E57B1" w:rsidRDefault="00172507" w:rsidP="009E57B1">
      <w:pPr>
        <w:spacing w:before="120" w:after="120"/>
        <w:ind w:firstLine="567"/>
        <w:jc w:val="both"/>
        <w:rPr>
          <w:color w:val="000000"/>
        </w:rPr>
      </w:pPr>
      <w:r w:rsidRPr="009E57B1">
        <w:rPr>
          <w:rStyle w:val="fontstyle01"/>
        </w:rPr>
        <w:t>Cơ sở hạ tầng du lịch của Đức Phổ phát triển chưa tương xứng với tiềm năng du</w:t>
      </w:r>
      <w:r w:rsidRPr="009E57B1">
        <w:t xml:space="preserve"> </w:t>
      </w:r>
      <w:r w:rsidRPr="009E57B1">
        <w:rPr>
          <w:rStyle w:val="fontstyle01"/>
        </w:rPr>
        <w:t>lịch của địa phương; công tác quy hoạch xây dựng còn chậm, đầu tư phát triển còn thấp,</w:t>
      </w:r>
      <w:r w:rsidRPr="009E57B1">
        <w:t xml:space="preserve"> </w:t>
      </w:r>
      <w:r w:rsidRPr="009E57B1">
        <w:rPr>
          <w:rStyle w:val="fontstyle01"/>
        </w:rPr>
        <w:t>thiếu đồng bộ, sản phẩm phục vụ du khách còn đơn điệu, chưa hấp dẫn; các</w:t>
      </w:r>
      <w:r w:rsidRPr="009E57B1">
        <w:t xml:space="preserve"> </w:t>
      </w:r>
      <w:r w:rsidRPr="009E57B1">
        <w:rPr>
          <w:rStyle w:val="fontstyle01"/>
        </w:rPr>
        <w:t>dịch vụ phục vụ du lịch còn nhiều hạn chế cả số lượng và chất lượng; việc bảo vệ tài</w:t>
      </w:r>
      <w:r w:rsidRPr="009E57B1">
        <w:t xml:space="preserve"> </w:t>
      </w:r>
      <w:r w:rsidRPr="009E57B1">
        <w:rPr>
          <w:rStyle w:val="fontstyle01"/>
        </w:rPr>
        <w:t>nguyên, môi trường du lịch chưa được quan tâm đúng mức; chất lượng lao động du</w:t>
      </w:r>
      <w:r w:rsidRPr="009E57B1">
        <w:t xml:space="preserve"> </w:t>
      </w:r>
      <w:r w:rsidRPr="009E57B1">
        <w:rPr>
          <w:rStyle w:val="fontstyle01"/>
        </w:rPr>
        <w:t>lịch còn nhiều bất cập, trình độ chuyên môn, ngoại ngữ chưa đáp ứng được yêu cầu,</w:t>
      </w:r>
      <w:r w:rsidRPr="009E57B1">
        <w:t xml:space="preserve"> </w:t>
      </w:r>
      <w:r w:rsidRPr="009E57B1">
        <w:rPr>
          <w:rStyle w:val="fontstyle01"/>
        </w:rPr>
        <w:t>phần lớn lao động chưa qua đào tạo chuyên môn nghiệp vụ.</w:t>
      </w:r>
    </w:p>
    <w:p w:rsidR="003821FC" w:rsidRDefault="003B6F30" w:rsidP="00310340">
      <w:pPr>
        <w:spacing w:before="120" w:after="120"/>
        <w:ind w:firstLine="567"/>
        <w:jc w:val="both"/>
        <w:rPr>
          <w:b/>
        </w:rPr>
      </w:pPr>
      <w:r>
        <w:rPr>
          <w:b/>
        </w:rPr>
        <w:t>4.</w:t>
      </w:r>
      <w:r w:rsidR="00736510" w:rsidRPr="009E57B1">
        <w:rPr>
          <w:b/>
        </w:rPr>
        <w:t xml:space="preserve"> </w:t>
      </w:r>
      <w:r>
        <w:rPr>
          <w:b/>
        </w:rPr>
        <w:t xml:space="preserve">Nội dung </w:t>
      </w:r>
      <w:r w:rsidRPr="009E57B1">
        <w:rPr>
          <w:b/>
        </w:rPr>
        <w:t>giải pháp phát triển du lịch thị xã đức phổ</w:t>
      </w:r>
      <w:r>
        <w:rPr>
          <w:b/>
        </w:rPr>
        <w:t xml:space="preserve"> </w:t>
      </w:r>
    </w:p>
    <w:p w:rsidR="00E22B3C" w:rsidRPr="009E57B1" w:rsidRDefault="003B6F30" w:rsidP="009E57B1">
      <w:pPr>
        <w:spacing w:before="120" w:after="120"/>
        <w:ind w:firstLine="567"/>
        <w:rPr>
          <w:b/>
        </w:rPr>
      </w:pPr>
      <w:r>
        <w:rPr>
          <w:b/>
        </w:rPr>
        <w:t>4.</w:t>
      </w:r>
      <w:r w:rsidR="00E22B3C">
        <w:rPr>
          <w:b/>
        </w:rPr>
        <w:t>1. Một số giải pháp</w:t>
      </w:r>
    </w:p>
    <w:p w:rsidR="008D156B" w:rsidRPr="009E57B1" w:rsidRDefault="008D156B" w:rsidP="009E57B1">
      <w:pPr>
        <w:spacing w:before="120" w:after="120"/>
        <w:ind w:firstLine="567"/>
        <w:jc w:val="both"/>
      </w:pPr>
      <w:r w:rsidRPr="009E57B1">
        <w:t>Qua các đánh giá, phân tích tiềm năng, thực trạng, điểm mạnh, điểm yếu, cơ hội, thách thức và chuỗi giá trị du lịch Đức Phổ, để phát triển du lịch thị xã Đức Phổ trong thời gian tới cần thực hiện một số giải pháp sau:</w:t>
      </w:r>
    </w:p>
    <w:p w:rsidR="008D156B" w:rsidRPr="009E57B1" w:rsidRDefault="008D156B" w:rsidP="009E57B1">
      <w:pPr>
        <w:spacing w:before="120" w:after="120"/>
        <w:ind w:firstLine="567"/>
        <w:jc w:val="both"/>
        <w:rPr>
          <w:lang w:val="vi-VN"/>
        </w:rPr>
      </w:pPr>
      <w:r w:rsidRPr="009E57B1">
        <w:t xml:space="preserve">Thứ nhất, </w:t>
      </w:r>
      <w:r w:rsidR="00294C52" w:rsidRPr="009E57B1">
        <w:rPr>
          <w:lang w:val="vi-VN"/>
        </w:rPr>
        <w:t xml:space="preserve">Tập trung phát triển du lịch biển trở thành loại hình du lịch chủ đạo của </w:t>
      </w:r>
      <w:r w:rsidR="00294C52" w:rsidRPr="009E57B1">
        <w:t>thị xã</w:t>
      </w:r>
      <w:r w:rsidR="00294C52" w:rsidRPr="009E57B1">
        <w:rPr>
          <w:lang w:val="vi-VN"/>
        </w:rPr>
        <w:t>, có sức hấp dẫn và cạnh tranh nhằm khai thác hiệu quả tài nguyên du lịch về cảnh quan thiên nhiên, văn hóa, lịch sử của các địa phương ven biển.</w:t>
      </w:r>
      <w:r w:rsidR="00294C52" w:rsidRPr="009E57B1">
        <w:t xml:space="preserve"> Phối hợp phát triển du lịch nghỉ dưỡng biển cao cấp, tổ hợp giải trí cao cấp kết nối với khu đô thị - dịch vụ tại biển Sa Huỳnh và các khu vực khác có tiềm năng phát triển; phấn đấu đến năm 2030, Khu du lịch Sa Huỳnh được công nhận là khu du lịch cấp tỉnh.</w:t>
      </w:r>
      <w:r w:rsidR="00294C52" w:rsidRPr="009E57B1">
        <w:rPr>
          <w:lang w:val="vi-VN"/>
        </w:rPr>
        <w:t xml:space="preserve"> </w:t>
      </w:r>
    </w:p>
    <w:p w:rsidR="00294C52" w:rsidRPr="009E57B1" w:rsidRDefault="008D156B" w:rsidP="009E57B1">
      <w:pPr>
        <w:spacing w:before="120" w:after="120"/>
        <w:ind w:firstLine="567"/>
        <w:jc w:val="both"/>
      </w:pPr>
      <w:r w:rsidRPr="009E57B1">
        <w:rPr>
          <w:lang w:val="vi-VN"/>
        </w:rPr>
        <w:t xml:space="preserve">Thứ hai, </w:t>
      </w:r>
      <w:r w:rsidR="00294C52" w:rsidRPr="009E57B1">
        <w:rPr>
          <w:shd w:val="clear" w:color="auto" w:fill="FFFFFF"/>
        </w:rPr>
        <w:t>Đẩy mạnh phát triển du lịch văn hóa - lịch sử - tâm linh gắn với tham quan, tìm hiểu các di tích lịch sử - văn hóa, di tích lịch sử - cách mạng, di tích khảo cổ; đặc biệt là khai thác, phát huy và nâng tầm giá trị di sản văn hóa Sa Huỳnh, di tích Trường Lũy Quảng Ngãi (đoạn qua địa bàn thị xã Đức Phổ).</w:t>
      </w:r>
      <w:r w:rsidR="00294C52" w:rsidRPr="009E57B1">
        <w:rPr>
          <w:b/>
          <w:shd w:val="clear" w:color="auto" w:fill="FFFFFF"/>
        </w:rPr>
        <w:t xml:space="preserve"> </w:t>
      </w:r>
      <w:r w:rsidR="00294C52" w:rsidRPr="009E57B1">
        <w:rPr>
          <w:lang w:val="vi-VN"/>
        </w:rPr>
        <w:t xml:space="preserve">Tiếp tục khai thác và hoàn thiện loại hình du lịch tìm hiểu lịch sử, du lịch “về nguồn” song song với </w:t>
      </w:r>
      <w:r w:rsidR="00294C52" w:rsidRPr="009E57B1">
        <w:t>kêu gọi đầu</w:t>
      </w:r>
      <w:r w:rsidR="00BD1D7E">
        <w:t xml:space="preserve"> tư Khu du lịch Đặng Thùy Trâm, các </w:t>
      </w:r>
      <w:r w:rsidR="00294C52" w:rsidRPr="009E57B1">
        <w:t>Nhà lưu niệm: Nguyễn Nghiêm, Phạm Xuân Hòa… và khai thác hiệu quả Nhà trưng bày</w:t>
      </w:r>
      <w:r w:rsidR="00294C52" w:rsidRPr="009E57B1">
        <w:rPr>
          <w:lang w:val="vi-VN"/>
        </w:rPr>
        <w:t xml:space="preserve"> Văn hóa Sa Huỳnh</w:t>
      </w:r>
      <w:r w:rsidR="00294C52" w:rsidRPr="009E57B1">
        <w:t>.</w:t>
      </w:r>
    </w:p>
    <w:p w:rsidR="00294C52" w:rsidRPr="009E57B1" w:rsidRDefault="008D156B" w:rsidP="009E57B1">
      <w:pPr>
        <w:spacing w:before="120" w:after="120"/>
        <w:ind w:firstLine="567"/>
        <w:jc w:val="both"/>
        <w:rPr>
          <w:lang w:val="vi-VN"/>
        </w:rPr>
      </w:pPr>
      <w:r w:rsidRPr="009E57B1">
        <w:t xml:space="preserve">Thứ ba, </w:t>
      </w:r>
      <w:r w:rsidR="00294C52" w:rsidRPr="009E57B1">
        <w:rPr>
          <w:color w:val="000000"/>
        </w:rPr>
        <w:t xml:space="preserve">Khuyến khích phát triển các loại hình du lịch cộng đồng và tạo điều kiện thuận lợi để người dân trực tiếp tham gia và hưởng lợi từ du lịch. Phát triển các </w:t>
      </w:r>
      <w:r w:rsidR="00294C52" w:rsidRPr="009E57B1">
        <w:rPr>
          <w:color w:val="000000"/>
        </w:rPr>
        <w:lastRenderedPageBreak/>
        <w:t>sản phẩm du lịch cộng đồng, du lịch nông nghiệp gắn với việc tìm hiểu, trải nghiệm các giá trị văn hóa, đời sống của cộng đồng dân cư và sản phẩm OCOP của các địa phương</w:t>
      </w:r>
      <w:r w:rsidR="00294C52" w:rsidRPr="009E57B1">
        <w:rPr>
          <w:color w:val="000000"/>
          <w:shd w:val="clear" w:color="auto" w:fill="FFFFFF"/>
        </w:rPr>
        <w:t>; trong đó chú trọng phát triển</w:t>
      </w:r>
      <w:r w:rsidR="00294C52" w:rsidRPr="009E57B1">
        <w:rPr>
          <w:lang w:val="vi-VN"/>
        </w:rPr>
        <w:t xml:space="preserve"> loại hình du lịch cộng đồng ở </w:t>
      </w:r>
      <w:r w:rsidR="00294C52" w:rsidRPr="009E57B1">
        <w:t xml:space="preserve">tại làng Gò Cỏ </w:t>
      </w:r>
      <w:r w:rsidR="00294C52" w:rsidRPr="009E57B1">
        <w:rPr>
          <w:i/>
        </w:rPr>
        <w:t>(phường Phổ Thạnh)</w:t>
      </w:r>
      <w:r w:rsidR="00294C52" w:rsidRPr="009E57B1">
        <w:rPr>
          <w:lang w:val="vi-VN"/>
        </w:rPr>
        <w:t xml:space="preserve"> trở thành sản phẩm du lịch đặc trưng, tạo thương hiệu cho du lịch </w:t>
      </w:r>
      <w:r w:rsidR="00294C52" w:rsidRPr="009E57B1">
        <w:t>thị xã Đức Phổ</w:t>
      </w:r>
      <w:r w:rsidR="00294C52" w:rsidRPr="009E57B1">
        <w:rPr>
          <w:lang w:val="vi-VN"/>
        </w:rPr>
        <w:t xml:space="preserve">. </w:t>
      </w:r>
    </w:p>
    <w:p w:rsidR="008D156B" w:rsidRPr="009E57B1" w:rsidRDefault="00B13610" w:rsidP="009E57B1">
      <w:pPr>
        <w:spacing w:before="120" w:after="120"/>
        <w:ind w:firstLine="567"/>
        <w:jc w:val="both"/>
      </w:pPr>
      <w:r>
        <w:t>Thứ tư, H</w:t>
      </w:r>
      <w:r w:rsidR="008D156B" w:rsidRPr="009E57B1">
        <w:t>ình thành chuỗi giá trị du lịch theo các chủ đề đặc trưng ở từng điểm đến:</w:t>
      </w:r>
      <w:r w:rsidR="008D156B" w:rsidRPr="009E57B1">
        <w:rPr>
          <w:i/>
        </w:rPr>
        <w:t xml:space="preserve"> </w:t>
      </w:r>
      <w:r w:rsidR="008D156B" w:rsidRPr="009E57B1">
        <w:t>Việc hình thành chuỗi giá trị du lịch cần dựa trên khảo sát thực tế để đánh giá điểm mạnh, điểm yếu, những cơ hội và thách thức có tiềm năng cho phát triển du lịch và nhận diện giá trị cốt lõi để hình thành chuỗi. Giá trị cốt lõi đảm bảo sức hấp dẫn đặc thù của thị xã Đức Phổ về bãi biển đẹp, cảnh quan hấp dẫn, di sản văn hóa, làng nghề,…Chính vì vậy, chuỗi giá trị du l</w:t>
      </w:r>
      <w:r w:rsidR="00BD1D7E">
        <w:t>ị</w:t>
      </w:r>
      <w:r w:rsidR="008D156B" w:rsidRPr="009E57B1">
        <w:t>ch của Đức Phổ nên tập trung theo hướng kết nối các hoạt động du lịch trãi nghiệm, du lịch nghỉ dưỡng, tham quan, thưởng thức đặc sản, ẩm thực địa phương.</w:t>
      </w:r>
    </w:p>
    <w:p w:rsidR="00294C52" w:rsidRPr="009E57B1" w:rsidRDefault="008D156B" w:rsidP="009E57B1">
      <w:pPr>
        <w:spacing w:before="120" w:after="120"/>
        <w:ind w:firstLine="567"/>
        <w:jc w:val="both"/>
        <w:rPr>
          <w:lang w:val="vi-VN"/>
        </w:rPr>
      </w:pPr>
      <w:r w:rsidRPr="009E57B1">
        <w:rPr>
          <w:color w:val="000000"/>
          <w:shd w:val="clear" w:color="auto" w:fill="FFFFFF"/>
        </w:rPr>
        <w:t xml:space="preserve">Thứ năm, </w:t>
      </w:r>
      <w:r w:rsidR="00294C52" w:rsidRPr="009E57B1">
        <w:rPr>
          <w:lang w:val="vi-VN"/>
        </w:rPr>
        <w:t xml:space="preserve">Tập trung xây dựng, hoàn thiện kết cấu hạ tầng </w:t>
      </w:r>
      <w:r w:rsidR="00294C52" w:rsidRPr="009E57B1">
        <w:t xml:space="preserve">tại </w:t>
      </w:r>
      <w:r w:rsidR="00294C52" w:rsidRPr="009E57B1">
        <w:rPr>
          <w:lang w:val="vi-VN"/>
        </w:rPr>
        <w:t>các điểm</w:t>
      </w:r>
      <w:r w:rsidR="00294C52" w:rsidRPr="009E57B1">
        <w:t>, khu</w:t>
      </w:r>
      <w:r w:rsidR="00294C52" w:rsidRPr="009E57B1">
        <w:rPr>
          <w:lang w:val="vi-VN"/>
        </w:rPr>
        <w:t xml:space="preserve"> du lịch: Sa Huỳnh,</w:t>
      </w:r>
      <w:r w:rsidR="00294C52" w:rsidRPr="009E57B1">
        <w:t xml:space="preserve"> Châu Me, Hội An, Nam Phước, biển Phổ Quang; v</w:t>
      </w:r>
      <w:r w:rsidR="00294C52" w:rsidRPr="009E57B1">
        <w:rPr>
          <w:lang w:val="vi-VN"/>
        </w:rPr>
        <w:t>iệc đầu tư kết cấu hạ tầng du lịch phải phù hợp với quy hoạch tổng thể của địa phương và đảm bảo các yếu tố về quốc phòng, an ninh.</w:t>
      </w:r>
      <w:r w:rsidR="00294C52" w:rsidRPr="009E57B1">
        <w:t xml:space="preserve"> </w:t>
      </w:r>
      <w:r w:rsidRPr="009E57B1">
        <w:t xml:space="preserve"> </w:t>
      </w:r>
      <w:r w:rsidR="00294C52" w:rsidRPr="009E57B1">
        <w:rPr>
          <w:lang w:val="vi-VN"/>
        </w:rPr>
        <w:t xml:space="preserve">Đầu tư xây dựng, từng bước hoàn thiện các thiết chế văn hóa, thể thao </w:t>
      </w:r>
      <w:r w:rsidR="00294C52" w:rsidRPr="009E57B1">
        <w:t>và các di tích lịch sử, danh lam thắng cảnh để phục vụ phát triển</w:t>
      </w:r>
      <w:r w:rsidR="00294C52" w:rsidRPr="009E57B1">
        <w:rPr>
          <w:lang w:val="vi-VN"/>
        </w:rPr>
        <w:t xml:space="preserve"> du lịch như: </w:t>
      </w:r>
      <w:r w:rsidR="00294C52" w:rsidRPr="009E57B1">
        <w:t xml:space="preserve">Trung tâm thể dục, thể thao thị xã; Di tích lịch sử cấp tỉnh Căn cứ Tỉnh ủy Quảng Ngãi tại núi Sầu Đâu (1955 - 1957) </w:t>
      </w:r>
      <w:r w:rsidR="00294C52" w:rsidRPr="009E57B1">
        <w:rPr>
          <w:i/>
        </w:rPr>
        <w:t>(phường Phổ Minh)</w:t>
      </w:r>
      <w:r w:rsidR="00294C52" w:rsidRPr="009E57B1">
        <w:t>; thắng cảnh Liên trì dục nguyệt (</w:t>
      </w:r>
      <w:r w:rsidR="00294C52" w:rsidRPr="009E57B1">
        <w:rPr>
          <w:i/>
        </w:rPr>
        <w:t>xã Phổ Thuận)</w:t>
      </w:r>
      <w:r w:rsidR="00294C52" w:rsidRPr="009E57B1">
        <w:t>…</w:t>
      </w:r>
    </w:p>
    <w:p w:rsidR="00294C52" w:rsidRPr="009E57B1" w:rsidRDefault="00294C52" w:rsidP="009E57B1">
      <w:pPr>
        <w:spacing w:before="120" w:after="120"/>
        <w:ind w:firstLine="567"/>
        <w:jc w:val="both"/>
        <w:rPr>
          <w:lang w:val="vi-VN"/>
        </w:rPr>
      </w:pPr>
      <w:r w:rsidRPr="009E57B1">
        <w:rPr>
          <w:iCs/>
        </w:rPr>
        <w:t>P</w:t>
      </w:r>
      <w:r w:rsidRPr="009E57B1">
        <w:rPr>
          <w:iCs/>
          <w:lang w:val="vi-VN"/>
        </w:rPr>
        <w:t xml:space="preserve">hát triển </w:t>
      </w:r>
      <w:r w:rsidRPr="009E57B1">
        <w:rPr>
          <w:lang w:val="vi-VN"/>
        </w:rPr>
        <w:t>về số lượng và nâng cao chất lượng</w:t>
      </w:r>
      <w:r w:rsidRPr="009E57B1">
        <w:t xml:space="preserve"> hệ thống cơ sở lưu trú du lịch </w:t>
      </w:r>
      <w:r w:rsidRPr="009E57B1">
        <w:rPr>
          <w:lang w:val="vi-VN"/>
        </w:rPr>
        <w:t xml:space="preserve">với các </w:t>
      </w:r>
      <w:r w:rsidRPr="009E57B1">
        <w:t xml:space="preserve">loại </w:t>
      </w:r>
      <w:r w:rsidRPr="009E57B1">
        <w:rPr>
          <w:lang w:val="vi-VN"/>
        </w:rPr>
        <w:t>hình:</w:t>
      </w:r>
      <w:r w:rsidRPr="009E57B1">
        <w:t xml:space="preserve"> </w:t>
      </w:r>
      <w:r w:rsidRPr="009E57B1">
        <w:rPr>
          <w:lang w:val="vi-VN"/>
        </w:rPr>
        <w:t xml:space="preserve">Khách sạn, khu resort </w:t>
      </w:r>
      <w:r w:rsidRPr="009E57B1">
        <w:t>nghỉ dưỡng, homestay... Tiếp tục đầu tư</w:t>
      </w:r>
      <w:r w:rsidRPr="009E57B1">
        <w:rPr>
          <w:lang w:val="vi-VN"/>
        </w:rPr>
        <w:t xml:space="preserve"> phát triển hệ thống nhà hàng</w:t>
      </w:r>
      <w:r w:rsidRPr="009E57B1">
        <w:t xml:space="preserve"> du lịch;</w:t>
      </w:r>
      <w:r w:rsidRPr="009E57B1">
        <w:rPr>
          <w:lang w:val="vi-VN"/>
        </w:rPr>
        <w:t xml:space="preserve"> </w:t>
      </w:r>
      <w:r w:rsidRPr="009E57B1">
        <w:t xml:space="preserve">các trung tâm thương mại gắn với mua sắm, ẩm thực vùng miền. </w:t>
      </w:r>
      <w:r w:rsidRPr="009E57B1">
        <w:rPr>
          <w:iCs/>
          <w:lang w:val="vi-VN"/>
        </w:rPr>
        <w:t xml:space="preserve">Phát triển các công trình vui chơi giải trí; xác định hoạt động </w:t>
      </w:r>
      <w:r w:rsidRPr="009E57B1">
        <w:rPr>
          <w:lang w:val="vi-VN"/>
        </w:rPr>
        <w:t xml:space="preserve">vui chơi giải trí là một phần quan trọng của hoạt động du lịch </w:t>
      </w:r>
      <w:r w:rsidRPr="009E57B1">
        <w:t>nhằm tạo sức</w:t>
      </w:r>
      <w:r w:rsidRPr="009E57B1">
        <w:rPr>
          <w:lang w:val="vi-VN"/>
        </w:rPr>
        <w:t xml:space="preserve"> hấp dẫn và kéo dài thời gian lưu </w:t>
      </w:r>
      <w:r w:rsidRPr="009E57B1">
        <w:t>trú</w:t>
      </w:r>
      <w:r w:rsidRPr="009E57B1">
        <w:rPr>
          <w:lang w:val="vi-VN"/>
        </w:rPr>
        <w:t xml:space="preserve"> của khách du </w:t>
      </w:r>
      <w:r w:rsidRPr="009E57B1">
        <w:t>lịch</w:t>
      </w:r>
      <w:r w:rsidRPr="009E57B1">
        <w:rPr>
          <w:lang w:val="vi-VN"/>
        </w:rPr>
        <w:t xml:space="preserve">. </w:t>
      </w:r>
    </w:p>
    <w:p w:rsidR="00FD7B39" w:rsidRPr="009E57B1" w:rsidRDefault="00FD7B39" w:rsidP="009E57B1">
      <w:pPr>
        <w:spacing w:before="120" w:after="120"/>
        <w:ind w:firstLine="567"/>
        <w:jc w:val="both"/>
      </w:pPr>
      <w:r w:rsidRPr="009E57B1">
        <w:t xml:space="preserve">Thứ sáu, Quan tâm đào tạo nguồn nhân lực hoạt động trong lĩnh vực du lịch. Nâng cao nhận thức của người dân, cán bộ làm công tác du lịch, cán bộ quản lý là một trong những yếu tố then chốt để làm nên thành công. Và quan trọng là thổi được ngọn lửa KHÁT VỌNG trong mỗi con người họ về một vùng đất phát triển, vì cuộc sống của bà con </w:t>
      </w:r>
      <w:r w:rsidR="00B13610" w:rsidRPr="009E57B1">
        <w:t xml:space="preserve">Nhân </w:t>
      </w:r>
      <w:r w:rsidRPr="009E57B1">
        <w:t>dân và thế hệ mai sau.</w:t>
      </w:r>
    </w:p>
    <w:p w:rsidR="008D156B" w:rsidRPr="009E57B1" w:rsidRDefault="003B6F30" w:rsidP="00736510">
      <w:pPr>
        <w:spacing w:before="120" w:after="120"/>
        <w:ind w:firstLine="720"/>
        <w:rPr>
          <w:b/>
        </w:rPr>
      </w:pPr>
      <w:r>
        <w:rPr>
          <w:b/>
        </w:rPr>
        <w:t>4.</w:t>
      </w:r>
      <w:r w:rsidR="00E22B3C">
        <w:rPr>
          <w:b/>
        </w:rPr>
        <w:t>2.</w:t>
      </w:r>
      <w:r w:rsidR="00E22B3C" w:rsidRPr="009E57B1">
        <w:rPr>
          <w:b/>
        </w:rPr>
        <w:t xml:space="preserve"> Khả năng áp dụng của sáng kiến</w:t>
      </w:r>
    </w:p>
    <w:p w:rsidR="009E57B1" w:rsidRPr="009E57B1" w:rsidRDefault="005F2DCF" w:rsidP="009E57B1">
      <w:pPr>
        <w:spacing w:before="120" w:after="120"/>
        <w:ind w:firstLine="720"/>
        <w:jc w:val="both"/>
      </w:pPr>
      <w:r w:rsidRPr="009E57B1">
        <w:rPr>
          <w:color w:val="000000"/>
        </w:rPr>
        <w:t xml:space="preserve">Sáng kiến này đưa ra để </w:t>
      </w:r>
      <w:r w:rsidRPr="009E57B1">
        <w:t xml:space="preserve">thực hiện Nghị quyết số 05-NQ/TU ngày 02/11/2021 của Hội nghị Tỉnh ủy lần thứ 5 khóa XX về đẩy mạnh phát triển du lịch, từng bước trở thành ngành kinh tế mũi nhọn; Quyết định số 304/QĐ-UBND ngày 10/3/2022 của UBND tỉnh Quảng Ngãi về việc phê duyệt Đề án phát triển du lịch tỉnh Quảng Ngãi đến năm 2025, tầm nhìn đến năm 2030; Nghị quyết số 05-NQ/TU ngày 30/12/2022 của Thị ủy Đức Phổ về phát triển thương mại, dịch vụ, du lịch thị xã Đức </w:t>
      </w:r>
      <w:r w:rsidRPr="009E57B1">
        <w:lastRenderedPageBreak/>
        <w:t xml:space="preserve">Phổ đến năm 2025, tầm nhìn đến năm 2030; </w:t>
      </w:r>
      <w:r w:rsidRPr="009E57B1">
        <w:rPr>
          <w:shd w:val="clear" w:color="auto" w:fill="FFFFFF"/>
        </w:rPr>
        <w:t>Căn cứ Kế hoạch số 1311/KH-UBND 05/5/2023 của UBND thị xã thực hiện Nghị quyết số 05-NQ/TU ngày 30/12/2022 của Thị ủy Đức Phổ về phát triển thương mại, dịch vụ, du lịch thị xã Đức Phổ đến năm 2025, tầm nhìn đến năm 2030</w:t>
      </w:r>
      <w:r w:rsidR="009E57B1">
        <w:rPr>
          <w:shd w:val="clear" w:color="auto" w:fill="FFFFFF"/>
        </w:rPr>
        <w:t>.</w:t>
      </w:r>
      <w:r w:rsidRPr="009E57B1">
        <w:rPr>
          <w:shd w:val="clear" w:color="auto" w:fill="FFFFFF"/>
        </w:rPr>
        <w:t xml:space="preserve"> </w:t>
      </w:r>
    </w:p>
    <w:p w:rsidR="008D156B" w:rsidRPr="009E57B1" w:rsidRDefault="003B6F30" w:rsidP="009E57B1">
      <w:pPr>
        <w:pStyle w:val="NormalWeb"/>
        <w:shd w:val="clear" w:color="auto" w:fill="FFFFFF"/>
        <w:spacing w:before="120" w:beforeAutospacing="0" w:after="120" w:afterAutospacing="0"/>
        <w:ind w:firstLine="567"/>
        <w:jc w:val="both"/>
        <w:rPr>
          <w:b/>
          <w:sz w:val="28"/>
          <w:szCs w:val="28"/>
        </w:rPr>
      </w:pPr>
      <w:r>
        <w:rPr>
          <w:b/>
          <w:sz w:val="28"/>
          <w:szCs w:val="28"/>
        </w:rPr>
        <w:t>4.</w:t>
      </w:r>
      <w:r w:rsidR="00E22B3C">
        <w:rPr>
          <w:b/>
          <w:sz w:val="28"/>
          <w:szCs w:val="28"/>
        </w:rPr>
        <w:t>3</w:t>
      </w:r>
      <w:r w:rsidR="00B13610" w:rsidRPr="009E57B1">
        <w:rPr>
          <w:b/>
          <w:sz w:val="28"/>
          <w:szCs w:val="28"/>
        </w:rPr>
        <w:t xml:space="preserve">. </w:t>
      </w:r>
      <w:r w:rsidR="00E22B3C" w:rsidRPr="009E57B1">
        <w:rPr>
          <w:b/>
          <w:sz w:val="28"/>
          <w:szCs w:val="28"/>
        </w:rPr>
        <w:t>Hiệu quả dự kiến có thể thu được khi áp dụng sáng kiến</w:t>
      </w:r>
    </w:p>
    <w:p w:rsidR="008D156B" w:rsidRDefault="009E57B1" w:rsidP="009E57B1">
      <w:pPr>
        <w:pStyle w:val="NormalWeb"/>
        <w:shd w:val="clear" w:color="auto" w:fill="FFFFFF"/>
        <w:spacing w:before="120" w:beforeAutospacing="0" w:after="120" w:afterAutospacing="0"/>
        <w:ind w:firstLine="567"/>
        <w:jc w:val="both"/>
        <w:rPr>
          <w:sz w:val="28"/>
          <w:szCs w:val="28"/>
        </w:rPr>
      </w:pPr>
      <w:r w:rsidRPr="009E57B1">
        <w:rPr>
          <w:sz w:val="28"/>
          <w:szCs w:val="28"/>
          <w:lang w:val="fi-FI"/>
        </w:rPr>
        <w:t>N</w:t>
      </w:r>
      <w:r w:rsidR="0077202E" w:rsidRPr="009E57B1">
        <w:rPr>
          <w:sz w:val="28"/>
          <w:szCs w:val="28"/>
          <w:lang w:val="fi-FI"/>
        </w:rPr>
        <w:t xml:space="preserve">ăm 2023 </w:t>
      </w:r>
      <w:r w:rsidRPr="009E57B1">
        <w:rPr>
          <w:sz w:val="28"/>
          <w:szCs w:val="28"/>
          <w:lang w:val="fi-FI"/>
        </w:rPr>
        <w:t xml:space="preserve">tổng lượt khách du lịch đến thị xã trong </w:t>
      </w:r>
      <w:r w:rsidR="0077202E" w:rsidRPr="009E57B1">
        <w:rPr>
          <w:sz w:val="28"/>
          <w:szCs w:val="28"/>
          <w:lang w:val="fi-FI"/>
        </w:rPr>
        <w:t>ước đạt khoảng 182.000 lượt khách, tổng doanh thu du lịch</w:t>
      </w:r>
      <w:r w:rsidRPr="009E57B1">
        <w:rPr>
          <w:sz w:val="28"/>
          <w:szCs w:val="28"/>
          <w:lang w:val="fi-FI"/>
        </w:rPr>
        <w:t xml:space="preserve"> </w:t>
      </w:r>
      <w:r w:rsidR="00D52F31">
        <w:rPr>
          <w:sz w:val="28"/>
          <w:szCs w:val="28"/>
        </w:rPr>
        <w:t>91</w:t>
      </w:r>
      <w:r w:rsidRPr="009E57B1">
        <w:rPr>
          <w:sz w:val="28"/>
          <w:szCs w:val="28"/>
        </w:rPr>
        <w:t xml:space="preserve"> tỷ đồng/năm đã tạo ra nhiều công ăn việc làm, thu nhập cho người dân, tạo nguồn thu cho ngân sách đóng góp vào sự gia tăng tổng giá trị sản xuất trên địa bàn. </w:t>
      </w:r>
    </w:p>
    <w:p w:rsidR="009E57B1" w:rsidRPr="009E57B1" w:rsidRDefault="009E57B1" w:rsidP="009E57B1">
      <w:pPr>
        <w:spacing w:before="120" w:after="120"/>
        <w:ind w:firstLine="567"/>
        <w:jc w:val="both"/>
        <w:rPr>
          <w:b/>
          <w:i/>
          <w:lang w:val="fi-FI"/>
        </w:rPr>
      </w:pPr>
      <w:r w:rsidRPr="009E57B1">
        <w:rPr>
          <w:b/>
          <w:lang w:val="fi-FI"/>
        </w:rPr>
        <w:t>- Đến năm 2025:</w:t>
      </w:r>
      <w:r w:rsidRPr="009E57B1">
        <w:rPr>
          <w:b/>
          <w:i/>
          <w:lang w:val="fi-FI"/>
        </w:rPr>
        <w:t xml:space="preserve"> </w:t>
      </w:r>
      <w:r w:rsidRPr="009E57B1">
        <w:t>Phấn đấu, tổng số khách du lịch đạt bình quân khoảng 240.000 lượt/năm, trong đó khách nước ngoài chiếm 7%; tổng doanh thu du lịch đạt bình quân khoảng 123 tỷ đồng/năm; thời gian lưu trú bình quân của khách là 02 ngày.</w:t>
      </w:r>
    </w:p>
    <w:p w:rsidR="009E57B1" w:rsidRPr="009E57B1" w:rsidRDefault="009E57B1" w:rsidP="009E57B1">
      <w:pPr>
        <w:spacing w:before="120" w:after="120"/>
        <w:ind w:firstLine="567"/>
        <w:jc w:val="both"/>
        <w:rPr>
          <w:b/>
          <w:i/>
          <w:lang w:val="fi-FI"/>
        </w:rPr>
      </w:pPr>
      <w:r w:rsidRPr="009E57B1">
        <w:rPr>
          <w:b/>
          <w:lang w:val="fi-FI"/>
        </w:rPr>
        <w:t>- Đến năm 2030:</w:t>
      </w:r>
      <w:r w:rsidRPr="009E57B1">
        <w:rPr>
          <w:b/>
          <w:i/>
          <w:lang w:val="fi-FI"/>
        </w:rPr>
        <w:t xml:space="preserve"> </w:t>
      </w:r>
      <w:r w:rsidRPr="009E57B1">
        <w:t>Phấn đấu, tổng số khách du lịch đạt bình quân khoảng 270.000 lượt/năm, trong đó khách nước ngoài chiếm 10%; tổng doanh thu du lịch đạt bình quân khoảng 200 tỷ đồng/năm; thời gian lưu trú bình quân của khách là 2,5 ngày.</w:t>
      </w:r>
    </w:p>
    <w:p w:rsidR="008D156B" w:rsidRDefault="003B6F30" w:rsidP="003B6F30">
      <w:pPr>
        <w:pStyle w:val="NormalWeb"/>
        <w:shd w:val="clear" w:color="auto" w:fill="FFFFFF"/>
        <w:spacing w:before="120" w:beforeAutospacing="0" w:after="120" w:afterAutospacing="0"/>
        <w:ind w:firstLine="567"/>
        <w:rPr>
          <w:b/>
          <w:sz w:val="28"/>
          <w:szCs w:val="28"/>
          <w:lang w:val="fi-FI"/>
        </w:rPr>
      </w:pPr>
      <w:r>
        <w:rPr>
          <w:b/>
          <w:sz w:val="28"/>
          <w:szCs w:val="28"/>
          <w:lang w:val="fi-FI"/>
        </w:rPr>
        <w:t xml:space="preserve">VI. </w:t>
      </w:r>
      <w:r w:rsidR="00D52F31" w:rsidRPr="009E57B1">
        <w:rPr>
          <w:b/>
          <w:sz w:val="28"/>
          <w:szCs w:val="28"/>
          <w:lang w:val="fi-FI"/>
        </w:rPr>
        <w:t>PHẦN KẾT LUẬN</w:t>
      </w:r>
    </w:p>
    <w:p w:rsidR="0034462F" w:rsidRDefault="00FD7B39" w:rsidP="003B6F30">
      <w:pPr>
        <w:pStyle w:val="NormalWeb"/>
        <w:shd w:val="clear" w:color="auto" w:fill="FFFFFF"/>
        <w:spacing w:before="120" w:beforeAutospacing="0" w:after="120" w:afterAutospacing="0"/>
        <w:ind w:firstLine="567"/>
        <w:jc w:val="both"/>
        <w:rPr>
          <w:color w:val="000000"/>
          <w:sz w:val="28"/>
          <w:szCs w:val="28"/>
          <w:shd w:val="clear" w:color="auto" w:fill="FBFBFB"/>
        </w:rPr>
      </w:pPr>
      <w:r w:rsidRPr="009E57B1">
        <w:rPr>
          <w:sz w:val="28"/>
          <w:szCs w:val="28"/>
          <w:lang w:val="fi-FI"/>
        </w:rPr>
        <w:t xml:space="preserve">Thị xã Đức Phổ có tiềm năng lớn về tài nguyên du lịch hội tụ được nhiều yếu tố quan trọng để hình thành các loại hình, sản phẩm du lịch thế mạnh, đặc biệt loại hình du lịch sinh thái, du lịch cộng đồng, du lịch vui chơi giải trí và du lịch lịch sử - văn hóa. Tuy nhiên, trong những năm qua, việc khai thác tổng hợp các lợi thế để phát triển du lịch còn rất hạn chế, chưa tương xứng với tiềm năng của </w:t>
      </w:r>
      <w:r w:rsidR="00991100">
        <w:rPr>
          <w:sz w:val="28"/>
          <w:szCs w:val="28"/>
          <w:lang w:val="fi-FI"/>
        </w:rPr>
        <w:t>thị xã</w:t>
      </w:r>
      <w:r w:rsidRPr="009E57B1">
        <w:rPr>
          <w:sz w:val="28"/>
          <w:szCs w:val="28"/>
          <w:lang w:val="fi-FI"/>
        </w:rPr>
        <w:t>; đồng thời chưa gắn với những nguyên tắc của phá</w:t>
      </w:r>
      <w:bookmarkStart w:id="1" w:name="_GoBack"/>
      <w:bookmarkEnd w:id="1"/>
      <w:r w:rsidRPr="009E57B1">
        <w:rPr>
          <w:sz w:val="28"/>
          <w:szCs w:val="28"/>
          <w:lang w:val="fi-FI"/>
        </w:rPr>
        <w:t>t triển bền vững. Vì vậy, cần chú trọng công tác đào tạo phát triển nguồn nhân lực du lịch; đầu tư hạ tầng du lịch; đa dạng hóa, nâng cao chất lượng sản phẩm và dịch vụ du lịch; quan tâm bảo vệ môi trường và tôn tạo tài nguyên du lịch; bảo tồn hệ thống di tích lịch sử, phát triển văn hóa truyền thống kết hợp với việc khôi phục, phát triển làng</w:t>
      </w:r>
      <w:r w:rsidRPr="009E57B1">
        <w:rPr>
          <w:color w:val="000000"/>
          <w:sz w:val="28"/>
          <w:szCs w:val="28"/>
          <w:shd w:val="clear" w:color="auto" w:fill="FBFBFB"/>
        </w:rPr>
        <w:t xml:space="preserve"> nghề truyền thống, góp phần làm phong phú thêm nguồn tài nguyên du lịch nhân văn của địa phương. Đồng thời, tăng cường quảng bá xúc tiến du lịch, tuyên truyền quảng bá tiềm năng, sản phẩm, tài nguyên du lịch để thu hút du khách đến với </w:t>
      </w:r>
      <w:r w:rsidRPr="009E57B1">
        <w:rPr>
          <w:rStyle w:val="Strong"/>
          <w:b w:val="0"/>
          <w:color w:val="000000"/>
          <w:sz w:val="28"/>
          <w:szCs w:val="28"/>
          <w:shd w:val="clear" w:color="auto" w:fill="FBFBFB"/>
        </w:rPr>
        <w:t>Đức Phổ</w:t>
      </w:r>
      <w:r w:rsidRPr="009E57B1">
        <w:rPr>
          <w:color w:val="000000"/>
          <w:sz w:val="28"/>
          <w:szCs w:val="28"/>
          <w:shd w:val="clear" w:color="auto" w:fill="FBFBFB"/>
        </w:rPr>
        <w:t> ngày càng tăng, góp phần phát triển kinh tế - xã hội.</w:t>
      </w:r>
      <w:r w:rsidR="00E22B3C">
        <w:rPr>
          <w:color w:val="000000"/>
          <w:sz w:val="28"/>
          <w:szCs w:val="28"/>
          <w:shd w:val="clear" w:color="auto" w:fill="FBFBFB"/>
        </w:rPr>
        <w:t>/.</w:t>
      </w:r>
    </w:p>
    <w:p w:rsidR="003B6F30" w:rsidRDefault="003B6F30" w:rsidP="003B6F30">
      <w:pPr>
        <w:pStyle w:val="NormalWeb"/>
        <w:shd w:val="clear" w:color="auto" w:fill="FFFFFF"/>
        <w:spacing w:before="120" w:beforeAutospacing="0" w:after="120" w:afterAutospacing="0"/>
        <w:jc w:val="both"/>
        <w:rPr>
          <w:b/>
          <w:color w:val="000000"/>
          <w:sz w:val="28"/>
          <w:szCs w:val="28"/>
          <w:shd w:val="clear" w:color="auto" w:fill="FBFBFB"/>
        </w:rPr>
      </w:pPr>
      <w:r>
        <w:rPr>
          <w:b/>
          <w:color w:val="000000"/>
          <w:sz w:val="28"/>
          <w:szCs w:val="28"/>
          <w:shd w:val="clear" w:color="auto" w:fill="FBFBFB"/>
        </w:rPr>
        <w:t xml:space="preserve">            </w:t>
      </w:r>
      <w:r w:rsidR="0034462F" w:rsidRPr="0034462F">
        <w:rPr>
          <w:b/>
          <w:color w:val="000000"/>
          <w:sz w:val="28"/>
          <w:szCs w:val="28"/>
          <w:shd w:val="clear" w:color="auto" w:fill="FBFBFB"/>
        </w:rPr>
        <w:t xml:space="preserve">Xác nhận </w:t>
      </w:r>
    </w:p>
    <w:p w:rsidR="0034462F" w:rsidRDefault="0034462F" w:rsidP="003B6F30">
      <w:pPr>
        <w:pStyle w:val="NormalWeb"/>
        <w:shd w:val="clear" w:color="auto" w:fill="FFFFFF"/>
        <w:spacing w:before="120" w:beforeAutospacing="0" w:after="120" w:afterAutospacing="0"/>
        <w:jc w:val="both"/>
        <w:rPr>
          <w:b/>
          <w:color w:val="000000"/>
          <w:sz w:val="28"/>
          <w:szCs w:val="28"/>
          <w:shd w:val="clear" w:color="auto" w:fill="FBFBFB"/>
        </w:rPr>
      </w:pPr>
      <w:r w:rsidRPr="0034462F">
        <w:rPr>
          <w:b/>
          <w:color w:val="000000"/>
          <w:sz w:val="28"/>
          <w:szCs w:val="28"/>
          <w:shd w:val="clear" w:color="auto" w:fill="FBFBFB"/>
        </w:rPr>
        <w:t>của thủ trưởng đơn vị</w:t>
      </w:r>
      <w:r w:rsidRPr="0034462F">
        <w:rPr>
          <w:b/>
          <w:color w:val="000000"/>
          <w:sz w:val="28"/>
          <w:szCs w:val="28"/>
          <w:shd w:val="clear" w:color="auto" w:fill="FBFBFB"/>
        </w:rPr>
        <w:tab/>
      </w:r>
      <w:r>
        <w:rPr>
          <w:b/>
          <w:color w:val="000000"/>
          <w:sz w:val="28"/>
          <w:szCs w:val="28"/>
          <w:shd w:val="clear" w:color="auto" w:fill="FBFBFB"/>
        </w:rPr>
        <w:t xml:space="preserve"> </w:t>
      </w:r>
      <w:r w:rsidRPr="0034462F">
        <w:rPr>
          <w:b/>
          <w:color w:val="000000"/>
          <w:sz w:val="28"/>
          <w:szCs w:val="28"/>
          <w:shd w:val="clear" w:color="auto" w:fill="FBFBFB"/>
        </w:rPr>
        <w:tab/>
      </w:r>
      <w:r w:rsidR="003B6F30">
        <w:rPr>
          <w:b/>
          <w:color w:val="000000"/>
          <w:sz w:val="28"/>
          <w:szCs w:val="28"/>
          <w:shd w:val="clear" w:color="auto" w:fill="FBFBFB"/>
        </w:rPr>
        <w:tab/>
      </w:r>
      <w:r w:rsidR="003B6F30">
        <w:rPr>
          <w:b/>
          <w:color w:val="000000"/>
          <w:sz w:val="28"/>
          <w:szCs w:val="28"/>
          <w:shd w:val="clear" w:color="auto" w:fill="FBFBFB"/>
        </w:rPr>
        <w:tab/>
        <w:t xml:space="preserve"> </w:t>
      </w:r>
      <w:r w:rsidRPr="0034462F">
        <w:rPr>
          <w:b/>
          <w:color w:val="000000"/>
          <w:sz w:val="28"/>
          <w:szCs w:val="28"/>
          <w:shd w:val="clear" w:color="auto" w:fill="FBFBFB"/>
        </w:rPr>
        <w:t>ĐỒNG SÁNG KIẾN</w:t>
      </w:r>
    </w:p>
    <w:p w:rsidR="003B6F30" w:rsidRDefault="003B6F30" w:rsidP="009E57B1">
      <w:pPr>
        <w:pStyle w:val="NormalWeb"/>
        <w:shd w:val="clear" w:color="auto" w:fill="FFFFFF"/>
        <w:spacing w:before="120" w:beforeAutospacing="0" w:after="120" w:afterAutospacing="0"/>
        <w:ind w:firstLine="567"/>
        <w:jc w:val="both"/>
        <w:rPr>
          <w:b/>
          <w:color w:val="000000"/>
          <w:sz w:val="28"/>
          <w:szCs w:val="28"/>
          <w:shd w:val="clear" w:color="auto" w:fill="FBFBFB"/>
        </w:rPr>
      </w:pPr>
    </w:p>
    <w:p w:rsidR="003B6F30" w:rsidRDefault="003B6F30" w:rsidP="009E57B1">
      <w:pPr>
        <w:pStyle w:val="NormalWeb"/>
        <w:shd w:val="clear" w:color="auto" w:fill="FFFFFF"/>
        <w:spacing w:before="120" w:beforeAutospacing="0" w:after="120" w:afterAutospacing="0"/>
        <w:ind w:firstLine="567"/>
        <w:jc w:val="both"/>
        <w:rPr>
          <w:b/>
          <w:color w:val="000000"/>
          <w:sz w:val="28"/>
          <w:szCs w:val="28"/>
          <w:shd w:val="clear" w:color="auto" w:fill="FBFBFB"/>
        </w:rPr>
      </w:pPr>
    </w:p>
    <w:p w:rsidR="003B6F30" w:rsidRDefault="003B6F30" w:rsidP="009E57B1">
      <w:pPr>
        <w:pStyle w:val="NormalWeb"/>
        <w:shd w:val="clear" w:color="auto" w:fill="FFFFFF"/>
        <w:spacing w:before="120" w:beforeAutospacing="0" w:after="120" w:afterAutospacing="0"/>
        <w:ind w:firstLine="567"/>
        <w:jc w:val="both"/>
        <w:rPr>
          <w:b/>
          <w:color w:val="000000"/>
          <w:sz w:val="28"/>
          <w:szCs w:val="28"/>
          <w:shd w:val="clear" w:color="auto" w:fill="FBFBFB"/>
        </w:rPr>
      </w:pPr>
    </w:p>
    <w:p w:rsidR="003B6F30" w:rsidRPr="0034462F" w:rsidRDefault="003B6F30" w:rsidP="003B6F30">
      <w:pPr>
        <w:pStyle w:val="NormalWeb"/>
        <w:shd w:val="clear" w:color="auto" w:fill="FFFFFF"/>
        <w:spacing w:before="120" w:beforeAutospacing="0" w:after="120" w:afterAutospacing="0"/>
        <w:jc w:val="both"/>
        <w:rPr>
          <w:b/>
          <w:sz w:val="28"/>
          <w:szCs w:val="28"/>
        </w:rPr>
      </w:pPr>
      <w:r>
        <w:rPr>
          <w:b/>
          <w:color w:val="000000"/>
          <w:sz w:val="28"/>
          <w:szCs w:val="28"/>
          <w:shd w:val="clear" w:color="auto" w:fill="FBFBFB"/>
        </w:rPr>
        <w:tab/>
      </w:r>
      <w:r>
        <w:rPr>
          <w:b/>
          <w:color w:val="000000"/>
          <w:sz w:val="28"/>
          <w:szCs w:val="28"/>
          <w:shd w:val="clear" w:color="auto" w:fill="FBFBFB"/>
        </w:rPr>
        <w:tab/>
      </w:r>
      <w:r>
        <w:rPr>
          <w:b/>
          <w:color w:val="000000"/>
          <w:sz w:val="28"/>
          <w:szCs w:val="28"/>
          <w:shd w:val="clear" w:color="auto" w:fill="FBFBFB"/>
        </w:rPr>
        <w:tab/>
      </w:r>
      <w:r>
        <w:rPr>
          <w:b/>
          <w:color w:val="000000"/>
          <w:sz w:val="28"/>
          <w:szCs w:val="28"/>
          <w:shd w:val="clear" w:color="auto" w:fill="FBFBFB"/>
        </w:rPr>
        <w:tab/>
      </w:r>
      <w:r>
        <w:rPr>
          <w:b/>
          <w:color w:val="000000"/>
          <w:sz w:val="28"/>
          <w:szCs w:val="28"/>
          <w:shd w:val="clear" w:color="auto" w:fill="FBFBFB"/>
        </w:rPr>
        <w:tab/>
        <w:t xml:space="preserve">     Võ Thanh Hùng         Nguyễn Văn Hường</w:t>
      </w:r>
    </w:p>
    <w:sectPr w:rsidR="003B6F30" w:rsidRPr="0034462F" w:rsidSect="00DD66B3">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46" w:rsidRDefault="00C15D46" w:rsidP="005F2DCF">
      <w:r>
        <w:separator/>
      </w:r>
    </w:p>
  </w:endnote>
  <w:endnote w:type="continuationSeparator" w:id="0">
    <w:p w:rsidR="00C15D46" w:rsidRDefault="00C15D46" w:rsidP="005F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869805"/>
      <w:docPartObj>
        <w:docPartGallery w:val="Page Numbers (Bottom of Page)"/>
        <w:docPartUnique/>
      </w:docPartObj>
    </w:sdtPr>
    <w:sdtEndPr>
      <w:rPr>
        <w:noProof/>
      </w:rPr>
    </w:sdtEndPr>
    <w:sdtContent>
      <w:p w:rsidR="009E57B1" w:rsidRDefault="009E57B1">
        <w:pPr>
          <w:pStyle w:val="Footer"/>
          <w:jc w:val="center"/>
        </w:pPr>
        <w:r>
          <w:fldChar w:fldCharType="begin"/>
        </w:r>
        <w:r>
          <w:instrText xml:space="preserve"> PAGE   \* MERGEFORMAT </w:instrText>
        </w:r>
        <w:r>
          <w:fldChar w:fldCharType="separate"/>
        </w:r>
        <w:r w:rsidR="00764050">
          <w:rPr>
            <w:noProof/>
          </w:rPr>
          <w:t>10</w:t>
        </w:r>
        <w:r>
          <w:rPr>
            <w:noProof/>
          </w:rPr>
          <w:fldChar w:fldCharType="end"/>
        </w:r>
      </w:p>
    </w:sdtContent>
  </w:sdt>
  <w:p w:rsidR="009E57B1" w:rsidRDefault="009E5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46" w:rsidRDefault="00C15D46" w:rsidP="005F2DCF">
      <w:r>
        <w:separator/>
      </w:r>
    </w:p>
  </w:footnote>
  <w:footnote w:type="continuationSeparator" w:id="0">
    <w:p w:rsidR="00C15D46" w:rsidRDefault="00C15D46" w:rsidP="005F2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3611D"/>
    <w:multiLevelType w:val="hybridMultilevel"/>
    <w:tmpl w:val="239A3222"/>
    <w:lvl w:ilvl="0" w:tplc="F588011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992180C"/>
    <w:multiLevelType w:val="hybridMultilevel"/>
    <w:tmpl w:val="2EA00636"/>
    <w:lvl w:ilvl="0" w:tplc="101ECA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2"/>
    <w:rsid w:val="00025E81"/>
    <w:rsid w:val="00090784"/>
    <w:rsid w:val="0009752E"/>
    <w:rsid w:val="00107513"/>
    <w:rsid w:val="00172507"/>
    <w:rsid w:val="00183FB4"/>
    <w:rsid w:val="00185498"/>
    <w:rsid w:val="001B235B"/>
    <w:rsid w:val="001C33AD"/>
    <w:rsid w:val="001D04B5"/>
    <w:rsid w:val="0022165B"/>
    <w:rsid w:val="002234F7"/>
    <w:rsid w:val="00294C52"/>
    <w:rsid w:val="002C624C"/>
    <w:rsid w:val="002D79E7"/>
    <w:rsid w:val="002E0F4D"/>
    <w:rsid w:val="002F0BDC"/>
    <w:rsid w:val="00301710"/>
    <w:rsid w:val="00304D55"/>
    <w:rsid w:val="00310340"/>
    <w:rsid w:val="00315AA6"/>
    <w:rsid w:val="0034462F"/>
    <w:rsid w:val="00377F46"/>
    <w:rsid w:val="003821FC"/>
    <w:rsid w:val="003852F2"/>
    <w:rsid w:val="003A4343"/>
    <w:rsid w:val="003B6F30"/>
    <w:rsid w:val="003F2F84"/>
    <w:rsid w:val="00423BD6"/>
    <w:rsid w:val="00470937"/>
    <w:rsid w:val="004C0E09"/>
    <w:rsid w:val="004F529F"/>
    <w:rsid w:val="00504CC3"/>
    <w:rsid w:val="005F2DCF"/>
    <w:rsid w:val="0061374B"/>
    <w:rsid w:val="0063385C"/>
    <w:rsid w:val="0063464F"/>
    <w:rsid w:val="006B75CB"/>
    <w:rsid w:val="007260C7"/>
    <w:rsid w:val="00736510"/>
    <w:rsid w:val="00751311"/>
    <w:rsid w:val="00764050"/>
    <w:rsid w:val="0077202E"/>
    <w:rsid w:val="00774DF7"/>
    <w:rsid w:val="00785EBB"/>
    <w:rsid w:val="007B7B5A"/>
    <w:rsid w:val="007F64DF"/>
    <w:rsid w:val="008320FB"/>
    <w:rsid w:val="00871F72"/>
    <w:rsid w:val="00881FDF"/>
    <w:rsid w:val="008B6D3F"/>
    <w:rsid w:val="008C6DEE"/>
    <w:rsid w:val="008D156B"/>
    <w:rsid w:val="008E6135"/>
    <w:rsid w:val="00927262"/>
    <w:rsid w:val="0094338F"/>
    <w:rsid w:val="00944C6D"/>
    <w:rsid w:val="00974EC7"/>
    <w:rsid w:val="00991100"/>
    <w:rsid w:val="009A2CDD"/>
    <w:rsid w:val="009E57B1"/>
    <w:rsid w:val="00A151F2"/>
    <w:rsid w:val="00AD0A73"/>
    <w:rsid w:val="00AD50D9"/>
    <w:rsid w:val="00B13610"/>
    <w:rsid w:val="00B14FD0"/>
    <w:rsid w:val="00B17FF1"/>
    <w:rsid w:val="00B43969"/>
    <w:rsid w:val="00B47286"/>
    <w:rsid w:val="00B62AC0"/>
    <w:rsid w:val="00B9258D"/>
    <w:rsid w:val="00B945FC"/>
    <w:rsid w:val="00BD1D7E"/>
    <w:rsid w:val="00C15D46"/>
    <w:rsid w:val="00C6230D"/>
    <w:rsid w:val="00C71BCB"/>
    <w:rsid w:val="00CA7E00"/>
    <w:rsid w:val="00D230BB"/>
    <w:rsid w:val="00D27F23"/>
    <w:rsid w:val="00D52F31"/>
    <w:rsid w:val="00D63A06"/>
    <w:rsid w:val="00D76615"/>
    <w:rsid w:val="00DA4179"/>
    <w:rsid w:val="00DD66B3"/>
    <w:rsid w:val="00E22B3C"/>
    <w:rsid w:val="00E41F5B"/>
    <w:rsid w:val="00E54CA9"/>
    <w:rsid w:val="00E621FA"/>
    <w:rsid w:val="00E63A58"/>
    <w:rsid w:val="00E7299A"/>
    <w:rsid w:val="00E81440"/>
    <w:rsid w:val="00F34542"/>
    <w:rsid w:val="00F71FBC"/>
    <w:rsid w:val="00FD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9E9-52CE-49ED-8EEC-A3148A35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B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25E8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025E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52"/>
    <w:pPr>
      <w:ind w:left="720"/>
      <w:contextualSpacing/>
    </w:pPr>
  </w:style>
  <w:style w:type="character" w:customStyle="1" w:styleId="fontstyle01">
    <w:name w:val="fontstyle01"/>
    <w:basedOn w:val="DefaultParagraphFont"/>
    <w:rsid w:val="00294C52"/>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294C52"/>
    <w:rPr>
      <w:rFonts w:ascii="Times New Roman" w:hAnsi="Times New Roman" w:cs="Times New Roman" w:hint="default"/>
      <w:b w:val="0"/>
      <w:bCs w:val="0"/>
      <w:i/>
      <w:iCs/>
      <w:color w:val="000000"/>
      <w:sz w:val="28"/>
      <w:szCs w:val="28"/>
    </w:rPr>
  </w:style>
  <w:style w:type="paragraph" w:styleId="NormalWeb">
    <w:name w:val="Normal (Web)"/>
    <w:aliases w:val="Char Char Char, Char Char,Char Char,Geneva 9,Обычный (веб)1,Обычный (веб) Знак,Обычный (веб) Знак1,Обычный (веб) Знак Знак,Char1 Char,Char11 Char,Char Char Char Char Char Char Char Char Char Char Char Char Char Char Char"/>
    <w:basedOn w:val="Normal"/>
    <w:link w:val="NormalWebChar"/>
    <w:uiPriority w:val="99"/>
    <w:qFormat/>
    <w:rsid w:val="00294C52"/>
    <w:pPr>
      <w:spacing w:before="100" w:beforeAutospacing="1" w:after="100" w:afterAutospacing="1"/>
    </w:pPr>
    <w:rPr>
      <w:sz w:val="24"/>
      <w:szCs w:val="24"/>
    </w:rPr>
  </w:style>
  <w:style w:type="character" w:customStyle="1" w:styleId="NormalWebChar">
    <w:name w:val="Normal (Web) Char"/>
    <w:aliases w:val="Char Char Char Char, Char Char Char,Char Char Char1,Geneva 9 Char,Обычный (веб)1 Char,Обычный (веб) Знак Char,Обычный (веб) Знак1 Char,Обычный (веб) Знак Знак Char,Char1 Char Char,Char11 Char Char"/>
    <w:link w:val="NormalWeb"/>
    <w:uiPriority w:val="99"/>
    <w:locked/>
    <w:rsid w:val="00294C5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25E81"/>
    <w:rPr>
      <w:rFonts w:ascii="Arial" w:eastAsia="Times New Roman" w:hAnsi="Arial" w:cs="Arial"/>
      <w:b/>
      <w:bCs/>
      <w:kern w:val="32"/>
      <w:sz w:val="32"/>
      <w:szCs w:val="32"/>
    </w:rPr>
  </w:style>
  <w:style w:type="character" w:customStyle="1" w:styleId="Heading3Char">
    <w:name w:val="Heading 3 Char"/>
    <w:basedOn w:val="DefaultParagraphFont"/>
    <w:link w:val="Heading3"/>
    <w:rsid w:val="00025E81"/>
    <w:rPr>
      <w:rFonts w:ascii="Arial" w:eastAsia="Times New Roman" w:hAnsi="Arial" w:cs="Arial"/>
      <w:b/>
      <w:bCs/>
      <w:sz w:val="26"/>
      <w:szCs w:val="26"/>
    </w:rPr>
  </w:style>
  <w:style w:type="paragraph" w:customStyle="1" w:styleId="vanban">
    <w:name w:val="van ban"/>
    <w:basedOn w:val="Normal"/>
    <w:qFormat/>
    <w:rsid w:val="00025E81"/>
    <w:pPr>
      <w:tabs>
        <w:tab w:val="left" w:pos="851"/>
      </w:tabs>
      <w:spacing w:before="60" w:after="60" w:line="276" w:lineRule="auto"/>
      <w:ind w:firstLine="851"/>
      <w:jc w:val="both"/>
    </w:pPr>
    <w:rPr>
      <w:rFonts w:eastAsiaTheme="minorHAnsi"/>
      <w:iCs/>
      <w:color w:val="000000" w:themeColor="text1"/>
      <w:szCs w:val="26"/>
    </w:rPr>
  </w:style>
  <w:style w:type="character" w:styleId="Strong">
    <w:name w:val="Strong"/>
    <w:basedOn w:val="DefaultParagraphFont"/>
    <w:uiPriority w:val="22"/>
    <w:qFormat/>
    <w:rsid w:val="00FD7B39"/>
    <w:rPr>
      <w:b/>
      <w:bCs/>
    </w:rPr>
  </w:style>
  <w:style w:type="paragraph" w:styleId="FootnoteText">
    <w:name w:val="footnote text"/>
    <w:aliases w:val=" Char9,Char9,Char9 Char,Footnote Text Char Char Char Char Char,Footnote Text Char Char Char Char Char Char Ch Char Char Char,Footnote Text Char Char Char Char Char Char Ch Char Char Char Char Char Char C,fn,fn Char Char, Cha,f,footnote tex"/>
    <w:basedOn w:val="Normal"/>
    <w:link w:val="FootnoteTextChar"/>
    <w:qFormat/>
    <w:rsid w:val="005F2DCF"/>
    <w:rPr>
      <w:sz w:val="20"/>
      <w:szCs w:val="20"/>
    </w:rPr>
  </w:style>
  <w:style w:type="character" w:customStyle="1" w:styleId="FootnoteTextChar">
    <w:name w:val="Footnote Text Char"/>
    <w:aliases w:val=" Char9 Char,Char9 Char1,Char9 Char Char,Footnote Text Char Char Char Char Char Char,Footnote Text Char Char Char Char Char Char Ch Char Char Char Char,Footnote Text Char Char Char Char Char Char Ch Char Char Char Char Char Char C Char"/>
    <w:basedOn w:val="DefaultParagraphFont"/>
    <w:link w:val="FootnoteText"/>
    <w:rsid w:val="005F2DCF"/>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 Arial,10 pt,Black,(NECG) Footnote Reference,16 Point,Superscript 6 Point,BearingPoint,fr,Footnote Text1,BVI f,Footnote Text11,BVI fnr,footnote ref,SUPERS"/>
    <w:qFormat/>
    <w:rsid w:val="005F2DCF"/>
    <w:rPr>
      <w:vertAlign w:val="superscript"/>
    </w:rPr>
  </w:style>
  <w:style w:type="paragraph" w:styleId="Header">
    <w:name w:val="header"/>
    <w:basedOn w:val="Normal"/>
    <w:link w:val="HeaderChar"/>
    <w:uiPriority w:val="99"/>
    <w:unhideWhenUsed/>
    <w:rsid w:val="009E57B1"/>
    <w:pPr>
      <w:tabs>
        <w:tab w:val="center" w:pos="4680"/>
        <w:tab w:val="right" w:pos="9360"/>
      </w:tabs>
    </w:pPr>
  </w:style>
  <w:style w:type="character" w:customStyle="1" w:styleId="HeaderChar">
    <w:name w:val="Header Char"/>
    <w:basedOn w:val="DefaultParagraphFont"/>
    <w:link w:val="Header"/>
    <w:uiPriority w:val="99"/>
    <w:rsid w:val="009E57B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E57B1"/>
    <w:pPr>
      <w:tabs>
        <w:tab w:val="center" w:pos="4680"/>
        <w:tab w:val="right" w:pos="9360"/>
      </w:tabs>
    </w:pPr>
  </w:style>
  <w:style w:type="character" w:customStyle="1" w:styleId="FooterChar">
    <w:name w:val="Footer Char"/>
    <w:basedOn w:val="DefaultParagraphFont"/>
    <w:link w:val="Footer"/>
    <w:uiPriority w:val="99"/>
    <w:rsid w:val="009E57B1"/>
    <w:rPr>
      <w:rFonts w:ascii="Times New Roman" w:eastAsia="Times New Roman" w:hAnsi="Times New Roman" w:cs="Times New Roman"/>
      <w:sz w:val="28"/>
      <w:szCs w:val="28"/>
    </w:rPr>
  </w:style>
  <w:style w:type="character" w:styleId="Emphasis">
    <w:name w:val="Emphasis"/>
    <w:uiPriority w:val="20"/>
    <w:qFormat/>
    <w:rsid w:val="00310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10</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83</cp:revision>
  <dcterms:created xsi:type="dcterms:W3CDTF">2023-12-06T01:48:00Z</dcterms:created>
  <dcterms:modified xsi:type="dcterms:W3CDTF">2023-12-07T08:53:00Z</dcterms:modified>
</cp:coreProperties>
</file>